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9D7BD" w14:textId="77777777" w:rsidR="00A62CD9" w:rsidRPr="003F12AA" w:rsidRDefault="003F12AA" w:rsidP="00A62CD9">
      <w:pPr>
        <w:jc w:val="center"/>
        <w:rPr>
          <w:b/>
          <w:lang w:val="lt-LT"/>
        </w:rPr>
      </w:pPr>
      <w:bookmarkStart w:id="0" w:name="_GoBack"/>
      <w:r w:rsidRPr="003F12AA">
        <w:rPr>
          <w:b/>
          <w:lang w:val="lt-LT"/>
        </w:rPr>
        <w:t xml:space="preserve">DĖL ROKIŠKIO RAJONO SAVIVALDYBĖS TARYBOS 2017 M. KOVO 31 D. SPRENDIMO NR. TS-71 ,,DĖL ROKIŠKIO RAJONO SAVIVALDYBĖS PRIORITETINIO 2017-2019 METŲ GRIOVIŲ REMONTO SĄRAŠO PATVIRTINIMO“ </w:t>
      </w:r>
      <w:r w:rsidR="004825CC">
        <w:rPr>
          <w:b/>
          <w:lang w:val="lt-LT"/>
        </w:rPr>
        <w:t xml:space="preserve">DALINIO </w:t>
      </w:r>
      <w:r w:rsidRPr="003F12AA">
        <w:rPr>
          <w:b/>
          <w:lang w:val="lt-LT"/>
        </w:rPr>
        <w:t>PAKEITIMO</w:t>
      </w:r>
    </w:p>
    <w:bookmarkEnd w:id="0"/>
    <w:p w14:paraId="5B69D7BE" w14:textId="77777777" w:rsidR="00A62CD9" w:rsidRPr="00F05BE4" w:rsidRDefault="00A62CD9" w:rsidP="00A62CD9">
      <w:pPr>
        <w:jc w:val="center"/>
        <w:rPr>
          <w:b/>
          <w:lang w:val="lt-LT"/>
        </w:rPr>
      </w:pPr>
    </w:p>
    <w:p w14:paraId="5B69D7BF" w14:textId="77777777" w:rsidR="00A62CD9" w:rsidRPr="00F05BE4" w:rsidRDefault="00A62CD9" w:rsidP="00A62CD9">
      <w:pPr>
        <w:jc w:val="center"/>
        <w:rPr>
          <w:lang w:val="lt-LT"/>
        </w:rPr>
      </w:pPr>
      <w:r w:rsidRPr="00F05BE4">
        <w:rPr>
          <w:lang w:val="lt-LT"/>
        </w:rPr>
        <w:t xml:space="preserve">2018 m. </w:t>
      </w:r>
      <w:r w:rsidR="00214783" w:rsidRPr="00F05BE4">
        <w:rPr>
          <w:lang w:val="lt-LT"/>
        </w:rPr>
        <w:t xml:space="preserve">kovo </w:t>
      </w:r>
      <w:r w:rsidRPr="00F05BE4">
        <w:rPr>
          <w:lang w:val="lt-LT"/>
        </w:rPr>
        <w:t>2</w:t>
      </w:r>
      <w:r w:rsidR="00214783" w:rsidRPr="00F05BE4">
        <w:rPr>
          <w:lang w:val="lt-LT"/>
        </w:rPr>
        <w:t>3</w:t>
      </w:r>
      <w:r w:rsidRPr="00F05BE4">
        <w:rPr>
          <w:lang w:val="lt-LT"/>
        </w:rPr>
        <w:t xml:space="preserve"> d. Nr. TS- </w:t>
      </w:r>
    </w:p>
    <w:p w14:paraId="5B69D7C0" w14:textId="77777777" w:rsidR="00A62CD9" w:rsidRPr="00F05BE4" w:rsidRDefault="00A62CD9" w:rsidP="00A62CD9">
      <w:pPr>
        <w:jc w:val="center"/>
        <w:rPr>
          <w:lang w:val="lt-LT"/>
        </w:rPr>
      </w:pPr>
      <w:r w:rsidRPr="00F05BE4">
        <w:rPr>
          <w:lang w:val="lt-LT"/>
        </w:rPr>
        <w:t>Rokiškis</w:t>
      </w:r>
    </w:p>
    <w:p w14:paraId="5B69D7C1" w14:textId="77777777" w:rsidR="00A62CD9" w:rsidRPr="00F05BE4" w:rsidRDefault="00A62CD9" w:rsidP="00A62CD9">
      <w:pPr>
        <w:jc w:val="center"/>
        <w:rPr>
          <w:lang w:val="lt-LT"/>
        </w:rPr>
      </w:pPr>
    </w:p>
    <w:p w14:paraId="5B69D7C2" w14:textId="77777777" w:rsidR="00A62CD9" w:rsidRPr="00F05BE4" w:rsidRDefault="00A62CD9" w:rsidP="00A62CD9">
      <w:pPr>
        <w:jc w:val="both"/>
        <w:rPr>
          <w:lang w:val="lt-LT"/>
        </w:rPr>
      </w:pPr>
    </w:p>
    <w:p w14:paraId="5B69D7C3" w14:textId="527DCC57" w:rsidR="00214783" w:rsidRPr="00F05BE4" w:rsidRDefault="00A62CD9" w:rsidP="009F1F3C">
      <w:pPr>
        <w:ind w:firstLine="851"/>
        <w:jc w:val="both"/>
        <w:rPr>
          <w:lang w:val="lt-LT"/>
        </w:rPr>
      </w:pPr>
      <w:r w:rsidRPr="00F05BE4">
        <w:rPr>
          <w:lang w:val="lt-LT"/>
        </w:rPr>
        <w:t xml:space="preserve">Vadovaudamasi </w:t>
      </w:r>
      <w:r w:rsidR="005D3DA3">
        <w:rPr>
          <w:lang w:val="lt-LT"/>
        </w:rPr>
        <w:t xml:space="preserve">Lietuvos Respublikos vietos savivaldos įstatymo 18 straipsnio 1 dalimi, </w:t>
      </w:r>
      <w:r w:rsidRPr="00F05BE4">
        <w:rPr>
          <w:lang w:val="lt-LT"/>
        </w:rPr>
        <w:t xml:space="preserve">Lietuvos Respublikos vietos savivaldos įstatymo 16 straipsnio 2 dalies </w:t>
      </w:r>
      <w:r w:rsidR="00214783" w:rsidRPr="00F05BE4">
        <w:rPr>
          <w:lang w:val="lt-LT"/>
        </w:rPr>
        <w:t>2</w:t>
      </w:r>
      <w:r w:rsidRPr="00F05BE4">
        <w:rPr>
          <w:lang w:val="lt-LT"/>
        </w:rPr>
        <w:t>6 punktu</w:t>
      </w:r>
      <w:r w:rsidR="00214783" w:rsidRPr="00F05BE4">
        <w:rPr>
          <w:lang w:val="lt-LT"/>
        </w:rPr>
        <w:t xml:space="preserve"> ir Melioracijos</w:t>
      </w:r>
      <w:r w:rsidR="00C0390F">
        <w:rPr>
          <w:lang w:val="lt-LT"/>
        </w:rPr>
        <w:t xml:space="preserve"> darbų</w:t>
      </w:r>
      <w:r w:rsidR="00214783" w:rsidRPr="00F05BE4">
        <w:rPr>
          <w:lang w:val="lt-LT"/>
        </w:rPr>
        <w:t>, fina</w:t>
      </w:r>
      <w:r w:rsidR="001635DE" w:rsidRPr="00F05BE4">
        <w:rPr>
          <w:lang w:val="lt-LT"/>
        </w:rPr>
        <w:t>n</w:t>
      </w:r>
      <w:r w:rsidR="00214783" w:rsidRPr="00F05BE4">
        <w:rPr>
          <w:lang w:val="lt-LT"/>
        </w:rPr>
        <w:t>suojamų valstybės biudžeto lėšomis, tvarkos aprašo, patvirtinto Rokiškio rajono savivaldybės tarybos 2018 m. kovo 5 d. sprendimu Nr. TS-</w:t>
      </w:r>
      <w:r w:rsidR="00C0390F">
        <w:rPr>
          <w:lang w:val="lt-LT"/>
        </w:rPr>
        <w:t xml:space="preserve">44, 22 punktu, </w:t>
      </w:r>
      <w:r w:rsidR="00214783" w:rsidRPr="00F05BE4">
        <w:rPr>
          <w:lang w:val="lt-LT"/>
        </w:rPr>
        <w:t>Rokiškio rajono savivaldybės taryba  n u s p r e n d ž i a:</w:t>
      </w:r>
    </w:p>
    <w:p w14:paraId="5B69D7C4" w14:textId="72BA3CB6" w:rsidR="007C107F" w:rsidRPr="00D675AB" w:rsidRDefault="003F12AA" w:rsidP="009F1F3C">
      <w:pPr>
        <w:pStyle w:val="Sraopastraipa"/>
        <w:numPr>
          <w:ilvl w:val="0"/>
          <w:numId w:val="13"/>
        </w:numPr>
        <w:ind w:left="142" w:firstLine="709"/>
        <w:jc w:val="both"/>
        <w:rPr>
          <w:lang w:val="lt-LT"/>
        </w:rPr>
      </w:pPr>
      <w:r w:rsidRPr="00D675AB">
        <w:rPr>
          <w:lang w:val="lt-LT"/>
        </w:rPr>
        <w:t>Iš dalies</w:t>
      </w:r>
      <w:r w:rsidR="00C0390F" w:rsidRPr="00D675AB">
        <w:rPr>
          <w:lang w:val="lt-LT"/>
        </w:rPr>
        <w:t xml:space="preserve"> pakeisti</w:t>
      </w:r>
      <w:r w:rsidR="00214783" w:rsidRPr="00D675AB">
        <w:rPr>
          <w:lang w:val="lt-LT"/>
        </w:rPr>
        <w:t xml:space="preserve"> Rokiškio rajono savivaldybės prioritetinį </w:t>
      </w:r>
      <w:r w:rsidR="00C0390F" w:rsidRPr="00D675AB">
        <w:rPr>
          <w:lang w:val="lt-LT"/>
        </w:rPr>
        <w:t>2017</w:t>
      </w:r>
      <w:r w:rsidR="00083C9E" w:rsidRPr="00D675AB">
        <w:rPr>
          <w:lang w:val="lt-LT"/>
        </w:rPr>
        <w:t>–</w:t>
      </w:r>
      <w:r w:rsidR="00C0390F" w:rsidRPr="00D675AB">
        <w:rPr>
          <w:lang w:val="lt-LT"/>
        </w:rPr>
        <w:t>2</w:t>
      </w:r>
      <w:r w:rsidR="00214783" w:rsidRPr="00D675AB">
        <w:rPr>
          <w:lang w:val="lt-LT"/>
        </w:rPr>
        <w:t>018 m. griovių remonto sąrašą</w:t>
      </w:r>
      <w:r w:rsidR="00C0390F" w:rsidRPr="00D675AB">
        <w:rPr>
          <w:lang w:val="lt-LT"/>
        </w:rPr>
        <w:t>, patvirtintą</w:t>
      </w:r>
      <w:r w:rsidR="00214783" w:rsidRPr="00D675AB">
        <w:rPr>
          <w:lang w:val="lt-LT"/>
        </w:rPr>
        <w:t xml:space="preserve"> </w:t>
      </w:r>
      <w:r w:rsidR="00C0390F" w:rsidRPr="00D675AB">
        <w:rPr>
          <w:lang w:val="lt-LT"/>
        </w:rPr>
        <w:t>Rokiškio rajono savivaldybės tarybos 2017 m. kovo 31 d. sprendimu Nr. TS-71</w:t>
      </w:r>
      <w:r w:rsidR="007C107F" w:rsidRPr="00D675AB">
        <w:rPr>
          <w:lang w:val="lt-LT"/>
        </w:rPr>
        <w:t>,</w:t>
      </w:r>
      <w:r w:rsidR="00D4490A" w:rsidRPr="00D675AB">
        <w:rPr>
          <w:lang w:val="lt-LT"/>
        </w:rPr>
        <w:t xml:space="preserve"> </w:t>
      </w:r>
      <w:r w:rsidR="00C0390F" w:rsidRPr="00D675AB">
        <w:rPr>
          <w:lang w:val="lt-LT"/>
        </w:rPr>
        <w:t>ir dalyje ,,2018 m.“ vietoje</w:t>
      </w:r>
      <w:r w:rsidR="007C107F" w:rsidRPr="00D675AB">
        <w:rPr>
          <w:lang w:val="lt-LT"/>
        </w:rPr>
        <w:t>:</w:t>
      </w:r>
    </w:p>
    <w:p w14:paraId="5B69D7C5" w14:textId="3F14F987" w:rsidR="00214783" w:rsidRDefault="0024582B" w:rsidP="00214783">
      <w:pPr>
        <w:ind w:firstLine="1296"/>
        <w:jc w:val="both"/>
        <w:rPr>
          <w:lang w:val="lt-LT"/>
        </w:rPr>
      </w:pPr>
      <w:r>
        <w:rPr>
          <w:lang w:val="lt-LT"/>
        </w:rPr>
        <w:tab/>
      </w:r>
      <w:r>
        <w:rPr>
          <w:lang w:val="lt-LT"/>
        </w:rPr>
        <w:tab/>
      </w:r>
      <w:r>
        <w:rPr>
          <w:lang w:val="lt-LT"/>
        </w:rPr>
        <w:tab/>
      </w:r>
      <w:r>
        <w:rPr>
          <w:lang w:val="lt-LT"/>
        </w:rPr>
        <w:tab/>
      </w:r>
      <w:r>
        <w:rPr>
          <w:lang w:val="lt-LT"/>
        </w:rPr>
        <w:tab/>
      </w:r>
      <w:r>
        <w:rPr>
          <w:lang w:val="lt-LT"/>
        </w:rPr>
        <w:tab/>
        <w:t>“</w:t>
      </w:r>
    </w:p>
    <w:tbl>
      <w:tblPr>
        <w:tblW w:w="7953" w:type="dxa"/>
        <w:jc w:val="center"/>
        <w:tblInd w:w="-607" w:type="dxa"/>
        <w:tblLook w:val="04A0" w:firstRow="1" w:lastRow="0" w:firstColumn="1" w:lastColumn="0" w:noHBand="0" w:noVBand="1"/>
      </w:tblPr>
      <w:tblGrid>
        <w:gridCol w:w="441"/>
        <w:gridCol w:w="3827"/>
        <w:gridCol w:w="2268"/>
        <w:gridCol w:w="850"/>
        <w:gridCol w:w="567"/>
      </w:tblGrid>
      <w:tr w:rsidR="00D4490A" w:rsidRPr="00C00C89" w14:paraId="5B69D7CB" w14:textId="77777777" w:rsidTr="009F1F3C">
        <w:trPr>
          <w:trHeight w:val="300"/>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9D7C6" w14:textId="77777777" w:rsidR="00D4490A" w:rsidRPr="00C00C89" w:rsidRDefault="00D4490A" w:rsidP="00D4490A">
            <w:pPr>
              <w:rPr>
                <w:color w:val="000000"/>
                <w:sz w:val="22"/>
                <w:szCs w:val="22"/>
                <w:lang w:val="lt-LT"/>
              </w:rPr>
            </w:pPr>
            <w:r w:rsidRPr="00C00C89">
              <w:rPr>
                <w:color w:val="000000"/>
                <w:sz w:val="22"/>
                <w:szCs w:val="22"/>
                <w:lang w:val="lt-LT"/>
              </w:rPr>
              <w:t> </w:t>
            </w:r>
            <w:r>
              <w:rPr>
                <w:color w:val="000000"/>
                <w:sz w:val="22"/>
                <w:szCs w:val="22"/>
                <w:lang w:val="lt-LT"/>
              </w:rPr>
              <w:t>3.</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5B69D7C7" w14:textId="77777777" w:rsidR="00D4490A" w:rsidRPr="00C00C89" w:rsidRDefault="00D4490A" w:rsidP="00D4490A">
            <w:pPr>
              <w:rPr>
                <w:color w:val="000000"/>
                <w:sz w:val="22"/>
                <w:szCs w:val="22"/>
                <w:lang w:val="lt-LT"/>
              </w:rPr>
            </w:pPr>
            <w:r w:rsidRPr="00C00C89">
              <w:rPr>
                <w:color w:val="000000"/>
                <w:sz w:val="22"/>
                <w:szCs w:val="22"/>
                <w:lang w:val="lt-LT"/>
              </w:rPr>
              <w:t xml:space="preserve">Panemunėlio (Rokiškio </w:t>
            </w:r>
            <w:proofErr w:type="spellStart"/>
            <w:r w:rsidRPr="00C00C89">
              <w:rPr>
                <w:color w:val="000000"/>
                <w:sz w:val="22"/>
                <w:szCs w:val="22"/>
                <w:lang w:val="lt-LT"/>
              </w:rPr>
              <w:t>kaim</w:t>
            </w:r>
            <w:proofErr w:type="spellEnd"/>
            <w:r w:rsidRPr="00C00C89">
              <w:rPr>
                <w:color w:val="000000"/>
                <w:sz w:val="22"/>
                <w:szCs w:val="22"/>
                <w:lang w:val="lt-LT"/>
              </w:rPr>
              <w:t>. seniūnija)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B69D7C8" w14:textId="77777777" w:rsidR="00D4490A" w:rsidRPr="00C00C89" w:rsidRDefault="00D4490A" w:rsidP="00D4490A">
            <w:pPr>
              <w:rPr>
                <w:color w:val="000000"/>
                <w:sz w:val="22"/>
                <w:szCs w:val="22"/>
                <w:lang w:val="lt-LT"/>
              </w:rPr>
            </w:pPr>
            <w:r w:rsidRPr="00C00C89">
              <w:rPr>
                <w:color w:val="000000"/>
                <w:sz w:val="22"/>
                <w:szCs w:val="22"/>
                <w:lang w:val="lt-LT"/>
              </w:rPr>
              <w:t xml:space="preserve">N-8 </w:t>
            </w:r>
            <w:proofErr w:type="spellStart"/>
            <w:r w:rsidRPr="00C00C89">
              <w:rPr>
                <w:color w:val="000000"/>
                <w:sz w:val="22"/>
                <w:szCs w:val="22"/>
                <w:lang w:val="lt-LT"/>
              </w:rPr>
              <w:t>pk</w:t>
            </w:r>
            <w:proofErr w:type="spellEnd"/>
            <w:r w:rsidRPr="00C00C89">
              <w:rPr>
                <w:color w:val="000000"/>
                <w:sz w:val="22"/>
                <w:szCs w:val="22"/>
                <w:lang w:val="lt-LT"/>
              </w:rPr>
              <w:t>. 35+00-45+00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B69D7C9" w14:textId="77777777" w:rsidR="00D4490A" w:rsidRPr="00C00C89" w:rsidRDefault="00D4490A" w:rsidP="00D4490A">
            <w:pPr>
              <w:jc w:val="right"/>
              <w:rPr>
                <w:color w:val="000000"/>
                <w:sz w:val="22"/>
                <w:szCs w:val="22"/>
                <w:lang w:val="lt-LT"/>
              </w:rPr>
            </w:pPr>
            <w:r w:rsidRPr="00C00C89">
              <w:rPr>
                <w:color w:val="000000"/>
                <w:sz w:val="22"/>
                <w:szCs w:val="22"/>
                <w:lang w:val="lt-LT"/>
              </w:rPr>
              <w:t>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69D7CA" w14:textId="77777777" w:rsidR="00D4490A" w:rsidRPr="00C00C89" w:rsidRDefault="00D4490A" w:rsidP="00D4490A">
            <w:pPr>
              <w:jc w:val="right"/>
              <w:rPr>
                <w:color w:val="000000"/>
                <w:sz w:val="22"/>
                <w:szCs w:val="22"/>
                <w:lang w:val="lt-LT"/>
              </w:rPr>
            </w:pPr>
            <w:r w:rsidRPr="00C00C89">
              <w:rPr>
                <w:color w:val="000000"/>
                <w:sz w:val="22"/>
                <w:szCs w:val="22"/>
                <w:lang w:val="lt-LT"/>
              </w:rPr>
              <w:t>45</w:t>
            </w:r>
          </w:p>
        </w:tc>
      </w:tr>
      <w:tr w:rsidR="00D4490A" w:rsidRPr="00C00C89" w14:paraId="5B69D7D1" w14:textId="77777777" w:rsidTr="009F1F3C">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5B69D7CC" w14:textId="77777777" w:rsidR="00D4490A" w:rsidRPr="00C00C89" w:rsidRDefault="00D4490A" w:rsidP="00D4490A">
            <w:pPr>
              <w:rPr>
                <w:color w:val="000000"/>
                <w:sz w:val="22"/>
                <w:szCs w:val="22"/>
                <w:lang w:val="lt-LT"/>
              </w:rPr>
            </w:pPr>
            <w:r w:rsidRPr="00C00C89">
              <w:rPr>
                <w:color w:val="000000"/>
                <w:sz w:val="22"/>
                <w:szCs w:val="22"/>
                <w:lang w:val="lt-LT"/>
              </w:rPr>
              <w:t> </w:t>
            </w:r>
            <w:r>
              <w:rPr>
                <w:color w:val="000000"/>
                <w:sz w:val="22"/>
                <w:szCs w:val="22"/>
                <w:lang w:val="lt-LT"/>
              </w:rPr>
              <w:t>4.</w:t>
            </w:r>
          </w:p>
        </w:tc>
        <w:tc>
          <w:tcPr>
            <w:tcW w:w="3827" w:type="dxa"/>
            <w:tcBorders>
              <w:top w:val="nil"/>
              <w:left w:val="nil"/>
              <w:bottom w:val="single" w:sz="4" w:space="0" w:color="auto"/>
              <w:right w:val="single" w:sz="4" w:space="0" w:color="auto"/>
            </w:tcBorders>
            <w:shd w:val="clear" w:color="auto" w:fill="auto"/>
            <w:noWrap/>
            <w:vAlign w:val="bottom"/>
            <w:hideMark/>
          </w:tcPr>
          <w:p w14:paraId="5B69D7CD" w14:textId="77777777" w:rsidR="00D4490A" w:rsidRPr="00C00C89" w:rsidRDefault="00D4490A" w:rsidP="00D4490A">
            <w:pPr>
              <w:rPr>
                <w:color w:val="000000"/>
                <w:sz w:val="22"/>
                <w:szCs w:val="22"/>
                <w:lang w:val="lt-LT"/>
              </w:rPr>
            </w:pPr>
            <w:r w:rsidRPr="00C00C89">
              <w:rPr>
                <w:color w:val="000000"/>
                <w:sz w:val="22"/>
                <w:szCs w:val="22"/>
                <w:lang w:val="lt-LT"/>
              </w:rPr>
              <w:t xml:space="preserve">Panemunėlio (Rokiškio </w:t>
            </w:r>
            <w:proofErr w:type="spellStart"/>
            <w:r w:rsidRPr="00C00C89">
              <w:rPr>
                <w:color w:val="000000"/>
                <w:sz w:val="22"/>
                <w:szCs w:val="22"/>
                <w:lang w:val="lt-LT"/>
              </w:rPr>
              <w:t>kaim</w:t>
            </w:r>
            <w:proofErr w:type="spellEnd"/>
            <w:r w:rsidRPr="00C00C89">
              <w:rPr>
                <w:color w:val="000000"/>
                <w:sz w:val="22"/>
                <w:szCs w:val="22"/>
                <w:lang w:val="lt-LT"/>
              </w:rPr>
              <w:t>. seniūnija)</w:t>
            </w:r>
          </w:p>
        </w:tc>
        <w:tc>
          <w:tcPr>
            <w:tcW w:w="2268" w:type="dxa"/>
            <w:tcBorders>
              <w:top w:val="nil"/>
              <w:left w:val="nil"/>
              <w:bottom w:val="single" w:sz="4" w:space="0" w:color="auto"/>
              <w:right w:val="single" w:sz="4" w:space="0" w:color="auto"/>
            </w:tcBorders>
            <w:shd w:val="clear" w:color="auto" w:fill="auto"/>
            <w:noWrap/>
            <w:vAlign w:val="bottom"/>
            <w:hideMark/>
          </w:tcPr>
          <w:p w14:paraId="5B69D7CE" w14:textId="77777777" w:rsidR="00D4490A" w:rsidRPr="00C00C89" w:rsidRDefault="00D4490A" w:rsidP="00D4490A">
            <w:pPr>
              <w:rPr>
                <w:color w:val="000000"/>
                <w:sz w:val="22"/>
                <w:szCs w:val="22"/>
                <w:lang w:val="lt-LT"/>
              </w:rPr>
            </w:pPr>
            <w:r w:rsidRPr="00C00C89">
              <w:rPr>
                <w:color w:val="000000"/>
                <w:sz w:val="22"/>
                <w:szCs w:val="22"/>
                <w:lang w:val="lt-LT"/>
              </w:rPr>
              <w:t xml:space="preserve">N-8-2 </w:t>
            </w:r>
            <w:proofErr w:type="spellStart"/>
            <w:r w:rsidRPr="00C00C89">
              <w:rPr>
                <w:color w:val="000000"/>
                <w:sz w:val="22"/>
                <w:szCs w:val="22"/>
                <w:lang w:val="lt-LT"/>
              </w:rPr>
              <w:t>pk</w:t>
            </w:r>
            <w:proofErr w:type="spellEnd"/>
            <w:r w:rsidRPr="00C00C89">
              <w:rPr>
                <w:color w:val="000000"/>
                <w:sz w:val="22"/>
                <w:szCs w:val="22"/>
                <w:lang w:val="lt-LT"/>
              </w:rPr>
              <w:t>. 0+00-6+00</w:t>
            </w:r>
          </w:p>
        </w:tc>
        <w:tc>
          <w:tcPr>
            <w:tcW w:w="850" w:type="dxa"/>
            <w:tcBorders>
              <w:top w:val="nil"/>
              <w:left w:val="nil"/>
              <w:bottom w:val="single" w:sz="4" w:space="0" w:color="auto"/>
              <w:right w:val="single" w:sz="4" w:space="0" w:color="auto"/>
            </w:tcBorders>
            <w:shd w:val="clear" w:color="auto" w:fill="auto"/>
            <w:noWrap/>
            <w:vAlign w:val="bottom"/>
            <w:hideMark/>
          </w:tcPr>
          <w:p w14:paraId="5B69D7CF" w14:textId="77777777" w:rsidR="00D4490A" w:rsidRPr="00C00C89" w:rsidRDefault="00D4490A" w:rsidP="00D4490A">
            <w:pPr>
              <w:jc w:val="right"/>
              <w:rPr>
                <w:color w:val="000000"/>
                <w:sz w:val="22"/>
                <w:szCs w:val="22"/>
                <w:lang w:val="lt-LT"/>
              </w:rPr>
            </w:pPr>
            <w:r w:rsidRPr="00C00C89">
              <w:rPr>
                <w:color w:val="000000"/>
                <w:sz w:val="22"/>
                <w:szCs w:val="22"/>
                <w:lang w:val="lt-LT"/>
              </w:rPr>
              <w:t>600</w:t>
            </w:r>
          </w:p>
        </w:tc>
        <w:tc>
          <w:tcPr>
            <w:tcW w:w="567" w:type="dxa"/>
            <w:tcBorders>
              <w:top w:val="nil"/>
              <w:left w:val="nil"/>
              <w:bottom w:val="single" w:sz="4" w:space="0" w:color="auto"/>
              <w:right w:val="single" w:sz="4" w:space="0" w:color="auto"/>
            </w:tcBorders>
            <w:shd w:val="clear" w:color="auto" w:fill="auto"/>
            <w:noWrap/>
            <w:vAlign w:val="bottom"/>
            <w:hideMark/>
          </w:tcPr>
          <w:p w14:paraId="5B69D7D0" w14:textId="77777777" w:rsidR="00D4490A" w:rsidRPr="00C00C89" w:rsidRDefault="00D4490A" w:rsidP="00D4490A">
            <w:pPr>
              <w:jc w:val="right"/>
              <w:rPr>
                <w:color w:val="000000"/>
                <w:sz w:val="22"/>
                <w:szCs w:val="22"/>
                <w:lang w:val="lt-LT"/>
              </w:rPr>
            </w:pPr>
            <w:r w:rsidRPr="00C00C89">
              <w:rPr>
                <w:color w:val="000000"/>
                <w:sz w:val="22"/>
                <w:szCs w:val="22"/>
                <w:lang w:val="lt-LT"/>
              </w:rPr>
              <w:t>45</w:t>
            </w:r>
          </w:p>
        </w:tc>
      </w:tr>
    </w:tbl>
    <w:p w14:paraId="5B69D7D3" w14:textId="22B5744E" w:rsidR="00D4490A" w:rsidRDefault="0024582B" w:rsidP="009F1F3C">
      <w:pPr>
        <w:jc w:val="both"/>
        <w:rPr>
          <w:lang w:val="lt-LT"/>
        </w:rPr>
      </w:pPr>
      <w:r>
        <w:rPr>
          <w:lang w:val="lt-LT"/>
        </w:rPr>
        <w:t xml:space="preserve">         ,,</w:t>
      </w:r>
    </w:p>
    <w:p w14:paraId="5B69D7D4" w14:textId="77777777" w:rsidR="00C0390F" w:rsidRDefault="00C0390F" w:rsidP="00214783">
      <w:pPr>
        <w:ind w:firstLine="1296"/>
        <w:jc w:val="both"/>
        <w:rPr>
          <w:lang w:val="lt-LT"/>
        </w:rPr>
      </w:pPr>
      <w:r>
        <w:rPr>
          <w:lang w:val="lt-LT"/>
        </w:rPr>
        <w:t>įrašyti:</w:t>
      </w:r>
    </w:p>
    <w:p w14:paraId="5B69D7D5" w14:textId="77777777" w:rsidR="0024582B" w:rsidRDefault="0024582B" w:rsidP="00214783">
      <w:pPr>
        <w:ind w:firstLine="1296"/>
        <w:jc w:val="both"/>
        <w:rPr>
          <w:lang w:val="lt-LT"/>
        </w:rPr>
      </w:pPr>
      <w:r>
        <w:rPr>
          <w:lang w:val="lt-LT"/>
        </w:rPr>
        <w:tab/>
      </w:r>
      <w:r>
        <w:rPr>
          <w:lang w:val="lt-LT"/>
        </w:rPr>
        <w:tab/>
      </w:r>
      <w:r>
        <w:rPr>
          <w:lang w:val="lt-LT"/>
        </w:rPr>
        <w:tab/>
      </w:r>
      <w:r>
        <w:rPr>
          <w:lang w:val="lt-LT"/>
        </w:rPr>
        <w:tab/>
      </w:r>
      <w:r>
        <w:rPr>
          <w:lang w:val="lt-LT"/>
        </w:rPr>
        <w:tab/>
      </w:r>
      <w:r>
        <w:rPr>
          <w:lang w:val="lt-LT"/>
        </w:rPr>
        <w:tab/>
        <w:t>“</w:t>
      </w:r>
    </w:p>
    <w:tbl>
      <w:tblPr>
        <w:tblpPr w:leftFromText="180" w:rightFromText="180" w:vertAnchor="text" w:tblpXSpec="center" w:tblpY="1"/>
        <w:tblOverlap w:val="never"/>
        <w:tblW w:w="7953" w:type="dxa"/>
        <w:tblLook w:val="04A0" w:firstRow="1" w:lastRow="0" w:firstColumn="1" w:lastColumn="0" w:noHBand="0" w:noVBand="1"/>
      </w:tblPr>
      <w:tblGrid>
        <w:gridCol w:w="441"/>
        <w:gridCol w:w="3827"/>
        <w:gridCol w:w="2268"/>
        <w:gridCol w:w="850"/>
        <w:gridCol w:w="567"/>
      </w:tblGrid>
      <w:tr w:rsidR="00D4490A" w:rsidRPr="00C00C89" w14:paraId="5B69D7DB" w14:textId="77777777" w:rsidTr="0024582B">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14:paraId="5B69D7D6" w14:textId="77777777" w:rsidR="00D4490A" w:rsidRPr="00F05BE4" w:rsidRDefault="00D4490A" w:rsidP="0024582B">
            <w:pPr>
              <w:autoSpaceDE w:val="0"/>
              <w:autoSpaceDN w:val="0"/>
              <w:adjustRightInd w:val="0"/>
              <w:jc w:val="right"/>
              <w:rPr>
                <w:rFonts w:eastAsiaTheme="minorHAnsi"/>
                <w:color w:val="000000"/>
                <w:lang w:val="lt-LT" w:eastAsia="lt-LT"/>
              </w:rPr>
            </w:pPr>
            <w:r>
              <w:rPr>
                <w:rFonts w:eastAsiaTheme="minorHAnsi"/>
                <w:color w:val="000000"/>
                <w:lang w:val="lt-LT" w:eastAsia="lt-LT"/>
              </w:rPr>
              <w:t>3</w:t>
            </w:r>
            <w:r w:rsidR="0024582B">
              <w:rPr>
                <w:rFonts w:eastAsiaTheme="minorHAnsi"/>
                <w:color w:val="000000"/>
                <w:lang w:val="lt-LT" w:eastAsia="lt-LT"/>
              </w:rPr>
              <w:t>.</w:t>
            </w:r>
          </w:p>
        </w:tc>
        <w:tc>
          <w:tcPr>
            <w:tcW w:w="3827" w:type="dxa"/>
            <w:tcBorders>
              <w:top w:val="single" w:sz="4" w:space="0" w:color="auto"/>
              <w:left w:val="nil"/>
              <w:bottom w:val="single" w:sz="4" w:space="0" w:color="auto"/>
              <w:right w:val="single" w:sz="4" w:space="0" w:color="auto"/>
            </w:tcBorders>
            <w:shd w:val="clear" w:color="auto" w:fill="auto"/>
            <w:noWrap/>
            <w:hideMark/>
          </w:tcPr>
          <w:p w14:paraId="5B69D7D7" w14:textId="77777777" w:rsidR="00D4490A" w:rsidRPr="00F05BE4" w:rsidRDefault="00D4490A" w:rsidP="0024582B">
            <w:pPr>
              <w:autoSpaceDE w:val="0"/>
              <w:autoSpaceDN w:val="0"/>
              <w:adjustRightInd w:val="0"/>
              <w:rPr>
                <w:rFonts w:eastAsiaTheme="minorHAnsi"/>
                <w:color w:val="000000"/>
                <w:lang w:val="lt-LT" w:eastAsia="lt-LT"/>
              </w:rPr>
            </w:pPr>
            <w:r w:rsidRPr="00F05BE4">
              <w:rPr>
                <w:rFonts w:eastAsiaTheme="minorHAnsi"/>
                <w:color w:val="000000"/>
                <w:lang w:val="lt-LT" w:eastAsia="lt-LT"/>
              </w:rPr>
              <w:t>Kriaunų (Kriaunų sen.)</w:t>
            </w:r>
          </w:p>
        </w:tc>
        <w:tc>
          <w:tcPr>
            <w:tcW w:w="2268" w:type="dxa"/>
            <w:tcBorders>
              <w:top w:val="single" w:sz="4" w:space="0" w:color="auto"/>
              <w:left w:val="nil"/>
              <w:bottom w:val="single" w:sz="4" w:space="0" w:color="auto"/>
              <w:right w:val="single" w:sz="4" w:space="0" w:color="auto"/>
            </w:tcBorders>
            <w:shd w:val="clear" w:color="auto" w:fill="auto"/>
            <w:noWrap/>
            <w:hideMark/>
          </w:tcPr>
          <w:p w14:paraId="5B69D7D8" w14:textId="77777777" w:rsidR="00D4490A" w:rsidRPr="00F05BE4" w:rsidRDefault="00D4490A" w:rsidP="0024582B">
            <w:pPr>
              <w:autoSpaceDE w:val="0"/>
              <w:autoSpaceDN w:val="0"/>
              <w:adjustRightInd w:val="0"/>
              <w:rPr>
                <w:rFonts w:eastAsiaTheme="minorHAnsi"/>
                <w:color w:val="000000"/>
                <w:lang w:val="lt-LT" w:eastAsia="lt-LT"/>
              </w:rPr>
            </w:pPr>
            <w:r w:rsidRPr="00F05BE4">
              <w:rPr>
                <w:rFonts w:eastAsiaTheme="minorHAnsi"/>
                <w:color w:val="000000"/>
                <w:lang w:val="lt-LT" w:eastAsia="lt-LT"/>
              </w:rPr>
              <w:t xml:space="preserve">B </w:t>
            </w:r>
            <w:proofErr w:type="spellStart"/>
            <w:r w:rsidRPr="00F05BE4">
              <w:rPr>
                <w:rFonts w:eastAsiaTheme="minorHAnsi"/>
                <w:color w:val="000000"/>
                <w:lang w:val="lt-LT" w:eastAsia="lt-LT"/>
              </w:rPr>
              <w:t>pk</w:t>
            </w:r>
            <w:proofErr w:type="spellEnd"/>
            <w:r w:rsidRPr="00F05BE4">
              <w:rPr>
                <w:rFonts w:eastAsiaTheme="minorHAnsi"/>
                <w:color w:val="000000"/>
                <w:lang w:val="lt-LT" w:eastAsia="lt-LT"/>
              </w:rPr>
              <w:t>. 4+00-15+50</w:t>
            </w:r>
          </w:p>
        </w:tc>
        <w:tc>
          <w:tcPr>
            <w:tcW w:w="850" w:type="dxa"/>
            <w:tcBorders>
              <w:top w:val="single" w:sz="4" w:space="0" w:color="auto"/>
              <w:left w:val="nil"/>
              <w:bottom w:val="single" w:sz="4" w:space="0" w:color="auto"/>
              <w:right w:val="single" w:sz="4" w:space="0" w:color="auto"/>
            </w:tcBorders>
            <w:shd w:val="clear" w:color="auto" w:fill="auto"/>
            <w:noWrap/>
            <w:hideMark/>
          </w:tcPr>
          <w:p w14:paraId="5B69D7D9" w14:textId="77777777" w:rsidR="00D4490A" w:rsidRPr="00F05BE4" w:rsidRDefault="00D4490A" w:rsidP="0024582B">
            <w:pPr>
              <w:autoSpaceDE w:val="0"/>
              <w:autoSpaceDN w:val="0"/>
              <w:adjustRightInd w:val="0"/>
              <w:jc w:val="right"/>
              <w:rPr>
                <w:rFonts w:eastAsiaTheme="minorHAnsi"/>
                <w:color w:val="000000"/>
                <w:lang w:val="lt-LT" w:eastAsia="lt-LT"/>
              </w:rPr>
            </w:pPr>
            <w:r w:rsidRPr="00F05BE4">
              <w:rPr>
                <w:rFonts w:eastAsiaTheme="minorHAnsi"/>
                <w:color w:val="000000"/>
                <w:lang w:val="lt-LT" w:eastAsia="lt-LT"/>
              </w:rPr>
              <w:t>1150</w:t>
            </w:r>
          </w:p>
        </w:tc>
        <w:tc>
          <w:tcPr>
            <w:tcW w:w="567" w:type="dxa"/>
            <w:tcBorders>
              <w:top w:val="single" w:sz="4" w:space="0" w:color="auto"/>
              <w:left w:val="nil"/>
              <w:bottom w:val="single" w:sz="4" w:space="0" w:color="auto"/>
              <w:right w:val="single" w:sz="4" w:space="0" w:color="auto"/>
            </w:tcBorders>
            <w:shd w:val="clear" w:color="auto" w:fill="auto"/>
            <w:noWrap/>
            <w:hideMark/>
          </w:tcPr>
          <w:p w14:paraId="5B69D7DA" w14:textId="77777777" w:rsidR="00D4490A" w:rsidRPr="00F05BE4" w:rsidRDefault="00D4490A" w:rsidP="0024582B">
            <w:pPr>
              <w:autoSpaceDE w:val="0"/>
              <w:autoSpaceDN w:val="0"/>
              <w:adjustRightInd w:val="0"/>
              <w:jc w:val="center"/>
              <w:rPr>
                <w:rFonts w:eastAsiaTheme="minorHAnsi"/>
                <w:b/>
                <w:bCs/>
                <w:color w:val="000000"/>
                <w:lang w:val="lt-LT" w:eastAsia="lt-LT"/>
              </w:rPr>
            </w:pPr>
          </w:p>
        </w:tc>
      </w:tr>
      <w:tr w:rsidR="00D4490A" w:rsidRPr="00C00C89" w14:paraId="5B69D7E1" w14:textId="77777777" w:rsidTr="0024582B">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14:paraId="5B69D7DC" w14:textId="77777777" w:rsidR="00D4490A" w:rsidRPr="00F05BE4" w:rsidRDefault="00D4490A" w:rsidP="0024582B">
            <w:pPr>
              <w:autoSpaceDE w:val="0"/>
              <w:autoSpaceDN w:val="0"/>
              <w:adjustRightInd w:val="0"/>
              <w:jc w:val="right"/>
              <w:rPr>
                <w:rFonts w:eastAsiaTheme="minorHAnsi"/>
                <w:color w:val="000000"/>
                <w:lang w:val="lt-LT" w:eastAsia="lt-LT"/>
              </w:rPr>
            </w:pPr>
            <w:r>
              <w:rPr>
                <w:rFonts w:eastAsiaTheme="minorHAnsi"/>
                <w:color w:val="000000"/>
                <w:lang w:val="lt-LT" w:eastAsia="lt-LT"/>
              </w:rPr>
              <w:t>4</w:t>
            </w:r>
            <w:r w:rsidR="0024582B">
              <w:rPr>
                <w:rFonts w:eastAsiaTheme="minorHAnsi"/>
                <w:color w:val="000000"/>
                <w:lang w:val="lt-LT" w:eastAsia="lt-LT"/>
              </w:rPr>
              <w:t>.</w:t>
            </w:r>
          </w:p>
        </w:tc>
        <w:tc>
          <w:tcPr>
            <w:tcW w:w="3827" w:type="dxa"/>
            <w:tcBorders>
              <w:top w:val="nil"/>
              <w:left w:val="nil"/>
              <w:bottom w:val="single" w:sz="4" w:space="0" w:color="auto"/>
              <w:right w:val="single" w:sz="4" w:space="0" w:color="auto"/>
            </w:tcBorders>
            <w:shd w:val="clear" w:color="auto" w:fill="auto"/>
            <w:noWrap/>
            <w:hideMark/>
          </w:tcPr>
          <w:p w14:paraId="5B69D7DD" w14:textId="77777777" w:rsidR="00D4490A" w:rsidRPr="00F05BE4" w:rsidRDefault="00D4490A" w:rsidP="0024582B">
            <w:pPr>
              <w:autoSpaceDE w:val="0"/>
              <w:autoSpaceDN w:val="0"/>
              <w:adjustRightInd w:val="0"/>
              <w:rPr>
                <w:rFonts w:eastAsiaTheme="minorHAnsi"/>
                <w:color w:val="000000"/>
                <w:lang w:val="lt-LT" w:eastAsia="lt-LT"/>
              </w:rPr>
            </w:pPr>
            <w:r w:rsidRPr="00F05BE4">
              <w:rPr>
                <w:rFonts w:eastAsiaTheme="minorHAnsi"/>
                <w:color w:val="000000"/>
                <w:lang w:val="lt-LT" w:eastAsia="lt-LT"/>
              </w:rPr>
              <w:t>Kriaunų (Kriaunų sen.)</w:t>
            </w:r>
          </w:p>
        </w:tc>
        <w:tc>
          <w:tcPr>
            <w:tcW w:w="2268" w:type="dxa"/>
            <w:tcBorders>
              <w:top w:val="nil"/>
              <w:left w:val="nil"/>
              <w:bottom w:val="single" w:sz="4" w:space="0" w:color="auto"/>
              <w:right w:val="single" w:sz="4" w:space="0" w:color="auto"/>
            </w:tcBorders>
            <w:shd w:val="clear" w:color="auto" w:fill="auto"/>
            <w:noWrap/>
            <w:hideMark/>
          </w:tcPr>
          <w:p w14:paraId="5B69D7DE" w14:textId="77777777" w:rsidR="00D4490A" w:rsidRPr="00F05BE4" w:rsidRDefault="00D4490A" w:rsidP="0024582B">
            <w:pPr>
              <w:autoSpaceDE w:val="0"/>
              <w:autoSpaceDN w:val="0"/>
              <w:adjustRightInd w:val="0"/>
              <w:rPr>
                <w:rFonts w:eastAsiaTheme="minorHAnsi"/>
                <w:color w:val="000000"/>
                <w:lang w:val="lt-LT" w:eastAsia="lt-LT"/>
              </w:rPr>
            </w:pPr>
            <w:r w:rsidRPr="00F05BE4">
              <w:rPr>
                <w:rFonts w:eastAsiaTheme="minorHAnsi"/>
                <w:color w:val="000000"/>
                <w:lang w:val="lt-LT" w:eastAsia="lt-LT"/>
              </w:rPr>
              <w:t xml:space="preserve">B-4 </w:t>
            </w:r>
            <w:proofErr w:type="spellStart"/>
            <w:r w:rsidRPr="00F05BE4">
              <w:rPr>
                <w:rFonts w:eastAsiaTheme="minorHAnsi"/>
                <w:color w:val="000000"/>
                <w:lang w:val="lt-LT" w:eastAsia="lt-LT"/>
              </w:rPr>
              <w:t>pk</w:t>
            </w:r>
            <w:proofErr w:type="spellEnd"/>
            <w:r w:rsidRPr="00F05BE4">
              <w:rPr>
                <w:rFonts w:eastAsiaTheme="minorHAnsi"/>
                <w:color w:val="000000"/>
                <w:lang w:val="lt-LT" w:eastAsia="lt-LT"/>
              </w:rPr>
              <w:t>. 0+00-5+00</w:t>
            </w:r>
          </w:p>
        </w:tc>
        <w:tc>
          <w:tcPr>
            <w:tcW w:w="850" w:type="dxa"/>
            <w:tcBorders>
              <w:top w:val="nil"/>
              <w:left w:val="nil"/>
              <w:bottom w:val="single" w:sz="4" w:space="0" w:color="auto"/>
              <w:right w:val="single" w:sz="4" w:space="0" w:color="auto"/>
            </w:tcBorders>
            <w:shd w:val="clear" w:color="auto" w:fill="auto"/>
            <w:noWrap/>
            <w:hideMark/>
          </w:tcPr>
          <w:p w14:paraId="5B69D7DF" w14:textId="77777777" w:rsidR="00D4490A" w:rsidRPr="00F05BE4" w:rsidRDefault="00D4490A" w:rsidP="0024582B">
            <w:pPr>
              <w:autoSpaceDE w:val="0"/>
              <w:autoSpaceDN w:val="0"/>
              <w:adjustRightInd w:val="0"/>
              <w:jc w:val="right"/>
              <w:rPr>
                <w:rFonts w:eastAsiaTheme="minorHAnsi"/>
                <w:color w:val="000000"/>
                <w:lang w:val="lt-LT" w:eastAsia="lt-LT"/>
              </w:rPr>
            </w:pPr>
            <w:r w:rsidRPr="00F05BE4">
              <w:rPr>
                <w:rFonts w:eastAsiaTheme="minorHAnsi"/>
                <w:color w:val="000000"/>
                <w:lang w:val="lt-LT" w:eastAsia="lt-LT"/>
              </w:rPr>
              <w:t>500</w:t>
            </w:r>
          </w:p>
        </w:tc>
        <w:tc>
          <w:tcPr>
            <w:tcW w:w="567" w:type="dxa"/>
            <w:tcBorders>
              <w:top w:val="nil"/>
              <w:left w:val="nil"/>
              <w:bottom w:val="single" w:sz="4" w:space="0" w:color="auto"/>
              <w:right w:val="single" w:sz="4" w:space="0" w:color="auto"/>
            </w:tcBorders>
            <w:shd w:val="clear" w:color="auto" w:fill="auto"/>
            <w:noWrap/>
            <w:hideMark/>
          </w:tcPr>
          <w:p w14:paraId="5B69D7E0" w14:textId="77777777" w:rsidR="00D4490A" w:rsidRPr="00F05BE4" w:rsidRDefault="00D4490A" w:rsidP="0024582B">
            <w:pPr>
              <w:autoSpaceDE w:val="0"/>
              <w:autoSpaceDN w:val="0"/>
              <w:adjustRightInd w:val="0"/>
              <w:jc w:val="center"/>
              <w:rPr>
                <w:rFonts w:eastAsiaTheme="minorHAnsi"/>
                <w:b/>
                <w:bCs/>
                <w:color w:val="000000"/>
                <w:lang w:val="lt-LT" w:eastAsia="lt-LT"/>
              </w:rPr>
            </w:pPr>
          </w:p>
        </w:tc>
      </w:tr>
    </w:tbl>
    <w:p w14:paraId="5B69D7E2" w14:textId="77777777" w:rsidR="00C0390F" w:rsidRDefault="0024582B" w:rsidP="00214783">
      <w:pPr>
        <w:ind w:firstLine="1296"/>
        <w:jc w:val="both"/>
        <w:rPr>
          <w:lang w:val="lt-LT"/>
        </w:rPr>
      </w:pPr>
      <w:r>
        <w:rPr>
          <w:lang w:val="lt-LT"/>
        </w:rPr>
        <w:br w:type="textWrapping" w:clear="all"/>
        <w:t xml:space="preserve">        ,,</w:t>
      </w:r>
    </w:p>
    <w:p w14:paraId="5B69D7E3" w14:textId="1043E06C" w:rsidR="00A62CD9" w:rsidRPr="00D675AB" w:rsidRDefault="00D675AB" w:rsidP="009F1F3C">
      <w:pPr>
        <w:pStyle w:val="Sraopastraipa"/>
        <w:numPr>
          <w:ilvl w:val="0"/>
          <w:numId w:val="13"/>
        </w:numPr>
        <w:ind w:left="0" w:firstLine="851"/>
        <w:jc w:val="both"/>
        <w:rPr>
          <w:lang w:val="lt-LT"/>
        </w:rPr>
      </w:pPr>
      <w:r>
        <w:rPr>
          <w:lang w:val="lt-LT"/>
        </w:rPr>
        <w:t>S</w:t>
      </w:r>
      <w:r w:rsidR="00A62CD9" w:rsidRPr="00D675AB">
        <w:rPr>
          <w:lang w:val="lt-LT"/>
        </w:rPr>
        <w:t xml:space="preserve">prendimą skelbti Rokiškio rajono savivaldybės internetiniame tinklalapyje ir </w:t>
      </w:r>
      <w:r w:rsidR="004825CC" w:rsidRPr="00D675AB">
        <w:rPr>
          <w:lang w:val="lt-LT"/>
        </w:rPr>
        <w:t>T</w:t>
      </w:r>
      <w:r w:rsidR="00A62CD9" w:rsidRPr="00D675AB">
        <w:rPr>
          <w:lang w:val="lt-LT"/>
        </w:rPr>
        <w:t>eisės aktų registre.</w:t>
      </w:r>
    </w:p>
    <w:p w14:paraId="5B69D7E4" w14:textId="031125D9" w:rsidR="00180A16" w:rsidRPr="00F05BE4" w:rsidRDefault="00D675AB" w:rsidP="002730C3">
      <w:pPr>
        <w:ind w:firstLine="1296"/>
        <w:jc w:val="both"/>
        <w:rPr>
          <w:lang w:val="lt-LT"/>
        </w:rPr>
      </w:pPr>
      <w:r>
        <w:rPr>
          <w:lang w:val="lt-LT"/>
        </w:rPr>
        <w:t>Šis s</w:t>
      </w:r>
      <w:r w:rsidR="00180A16" w:rsidRPr="00F05BE4">
        <w:rPr>
          <w:lang w:val="lt-LT"/>
        </w:rPr>
        <w:t xml:space="preserve">prendimas per vieną mėnesį gali būti skundžiamas </w:t>
      </w:r>
      <w:r>
        <w:rPr>
          <w:lang w:val="lt-LT"/>
        </w:rPr>
        <w:t>Regionų apygardos administracinio teismo Kauno, Klaipėdos, Šiaulių ar Panevėžio rūmams Lietuvos Respublikos administracinių bylų teisenos įstatymo nustatyta tvarka.</w:t>
      </w:r>
    </w:p>
    <w:p w14:paraId="5B69D7E5" w14:textId="77777777" w:rsidR="00180A16" w:rsidRPr="00F05BE4" w:rsidRDefault="00180A16" w:rsidP="00180A16">
      <w:pPr>
        <w:ind w:firstLine="851"/>
        <w:jc w:val="both"/>
        <w:rPr>
          <w:lang w:val="lt-LT"/>
        </w:rPr>
      </w:pPr>
    </w:p>
    <w:p w14:paraId="5B69D7E6" w14:textId="77777777" w:rsidR="00A62CD9" w:rsidRPr="00F05BE4" w:rsidRDefault="00A62CD9" w:rsidP="00A62CD9">
      <w:pPr>
        <w:jc w:val="both"/>
        <w:rPr>
          <w:lang w:val="lt-LT"/>
        </w:rPr>
      </w:pPr>
    </w:p>
    <w:p w14:paraId="5B69D7E7" w14:textId="77777777" w:rsidR="00A62CD9" w:rsidRPr="00F05BE4" w:rsidRDefault="00A62CD9" w:rsidP="00A62CD9">
      <w:pPr>
        <w:jc w:val="both"/>
        <w:rPr>
          <w:lang w:val="lt-LT"/>
        </w:rPr>
      </w:pPr>
    </w:p>
    <w:p w14:paraId="5B69D7E8" w14:textId="77777777" w:rsidR="00A62CD9" w:rsidRPr="00F05BE4" w:rsidRDefault="00A62CD9" w:rsidP="00A62CD9">
      <w:pPr>
        <w:rPr>
          <w:lang w:val="lt-LT"/>
        </w:rPr>
      </w:pPr>
    </w:p>
    <w:p w14:paraId="5B69D7E9" w14:textId="77777777" w:rsidR="00A62CD9" w:rsidRPr="00F05BE4" w:rsidRDefault="00A62CD9" w:rsidP="00A62CD9">
      <w:pPr>
        <w:rPr>
          <w:lang w:val="lt-LT"/>
        </w:rPr>
      </w:pPr>
    </w:p>
    <w:p w14:paraId="5B69D7EA" w14:textId="77777777" w:rsidR="00A62CD9" w:rsidRPr="00F05BE4" w:rsidRDefault="00A62CD9" w:rsidP="00A62CD9">
      <w:pPr>
        <w:jc w:val="both"/>
        <w:rPr>
          <w:lang w:val="lt-LT"/>
        </w:rPr>
      </w:pPr>
      <w:r w:rsidRPr="00F05BE4">
        <w:rPr>
          <w:lang w:val="lt-LT"/>
        </w:rPr>
        <w:t>Savivaldybės meras</w:t>
      </w:r>
      <w:r w:rsidRPr="00F05BE4">
        <w:rPr>
          <w:lang w:val="lt-LT"/>
        </w:rPr>
        <w:tab/>
      </w:r>
      <w:r w:rsidRPr="00F05BE4">
        <w:rPr>
          <w:lang w:val="lt-LT"/>
        </w:rPr>
        <w:tab/>
      </w:r>
      <w:r w:rsidRPr="00F05BE4">
        <w:rPr>
          <w:lang w:val="lt-LT"/>
        </w:rPr>
        <w:tab/>
        <w:t xml:space="preserve">                            Antanas Vagonis</w:t>
      </w:r>
    </w:p>
    <w:p w14:paraId="5B69D7EB" w14:textId="77777777" w:rsidR="00A62CD9" w:rsidRPr="00F05BE4" w:rsidRDefault="00A62CD9" w:rsidP="00A62CD9">
      <w:pPr>
        <w:jc w:val="both"/>
        <w:rPr>
          <w:lang w:val="lt-LT"/>
        </w:rPr>
      </w:pPr>
    </w:p>
    <w:p w14:paraId="5B69D7EC" w14:textId="77777777" w:rsidR="00A62CD9" w:rsidRPr="00F05BE4" w:rsidRDefault="00A62CD9" w:rsidP="00A62CD9">
      <w:pPr>
        <w:jc w:val="both"/>
        <w:rPr>
          <w:lang w:val="lt-LT"/>
        </w:rPr>
      </w:pPr>
    </w:p>
    <w:p w14:paraId="5B69D7ED" w14:textId="77777777" w:rsidR="00A62CD9" w:rsidRPr="00F05BE4" w:rsidRDefault="00A62CD9" w:rsidP="00A62CD9">
      <w:pPr>
        <w:jc w:val="both"/>
        <w:rPr>
          <w:lang w:val="lt-LT"/>
        </w:rPr>
      </w:pPr>
    </w:p>
    <w:p w14:paraId="5B69D7EE" w14:textId="77777777" w:rsidR="00A62CD9" w:rsidRPr="00F05BE4" w:rsidRDefault="00A62CD9" w:rsidP="00A62CD9">
      <w:pPr>
        <w:jc w:val="both"/>
        <w:rPr>
          <w:lang w:val="lt-LT"/>
        </w:rPr>
      </w:pPr>
    </w:p>
    <w:p w14:paraId="5B69D7EF" w14:textId="77777777" w:rsidR="00A62CD9" w:rsidRDefault="00A62CD9" w:rsidP="00A62CD9">
      <w:pPr>
        <w:jc w:val="both"/>
        <w:rPr>
          <w:lang w:val="lt-LT"/>
        </w:rPr>
      </w:pPr>
    </w:p>
    <w:p w14:paraId="263B9A05" w14:textId="77777777" w:rsidR="009F1F3C" w:rsidRDefault="009F1F3C" w:rsidP="00A62CD9">
      <w:pPr>
        <w:jc w:val="both"/>
        <w:rPr>
          <w:lang w:val="lt-LT"/>
        </w:rPr>
      </w:pPr>
    </w:p>
    <w:p w14:paraId="579088CF" w14:textId="77777777" w:rsidR="009F1F3C" w:rsidRPr="00F05BE4" w:rsidRDefault="009F1F3C" w:rsidP="00A62CD9">
      <w:pPr>
        <w:jc w:val="both"/>
        <w:rPr>
          <w:lang w:val="lt-LT"/>
        </w:rPr>
      </w:pPr>
    </w:p>
    <w:p w14:paraId="5B69D7F0" w14:textId="77777777" w:rsidR="00A62CD9" w:rsidRPr="00F05BE4" w:rsidRDefault="00A62CD9" w:rsidP="00A62CD9">
      <w:pPr>
        <w:jc w:val="both"/>
        <w:rPr>
          <w:lang w:val="lt-LT"/>
        </w:rPr>
      </w:pPr>
    </w:p>
    <w:p w14:paraId="5B69D7F1" w14:textId="77777777" w:rsidR="00A905D5" w:rsidRPr="00F05BE4" w:rsidRDefault="00A905D5" w:rsidP="00A62CD9">
      <w:pPr>
        <w:jc w:val="both"/>
        <w:rPr>
          <w:lang w:val="lt-LT"/>
        </w:rPr>
      </w:pPr>
    </w:p>
    <w:p w14:paraId="5B69D7F3" w14:textId="77777777" w:rsidR="00A62CD9" w:rsidRPr="00F05BE4" w:rsidRDefault="00A62CD9" w:rsidP="00A62CD9">
      <w:pPr>
        <w:jc w:val="both"/>
        <w:rPr>
          <w:lang w:val="lt-LT"/>
        </w:rPr>
      </w:pPr>
      <w:r w:rsidRPr="00F05BE4">
        <w:rPr>
          <w:lang w:val="lt-LT"/>
        </w:rPr>
        <w:t>Jolanta Jasiūnienė</w:t>
      </w:r>
    </w:p>
    <w:p w14:paraId="5B69D7F4" w14:textId="77777777" w:rsidR="00D4490A" w:rsidRPr="004B410C" w:rsidRDefault="00D4490A" w:rsidP="00D4490A">
      <w:pPr>
        <w:jc w:val="both"/>
        <w:rPr>
          <w:lang w:val="lt-LT"/>
        </w:rPr>
      </w:pPr>
      <w:r w:rsidRPr="004B410C">
        <w:rPr>
          <w:lang w:val="lt-LT"/>
        </w:rPr>
        <w:lastRenderedPageBreak/>
        <w:t>Rokiškio rajono savivaldybės tarybai</w:t>
      </w:r>
    </w:p>
    <w:p w14:paraId="5B69D7F5" w14:textId="77777777" w:rsidR="00D4490A" w:rsidRPr="00063F70" w:rsidRDefault="00D4490A" w:rsidP="00D4490A">
      <w:pPr>
        <w:jc w:val="both"/>
        <w:rPr>
          <w:lang w:val="lt-LT"/>
        </w:rPr>
      </w:pPr>
    </w:p>
    <w:p w14:paraId="5B69D7F6" w14:textId="77777777" w:rsidR="00A62CD9" w:rsidRPr="00F05BE4" w:rsidRDefault="00D4490A" w:rsidP="004825CC">
      <w:pPr>
        <w:jc w:val="center"/>
        <w:rPr>
          <w:rFonts w:eastAsiaTheme="minorHAnsi"/>
          <w:b/>
          <w:bCs/>
          <w:color w:val="000000"/>
          <w:sz w:val="22"/>
          <w:szCs w:val="22"/>
          <w:lang w:val="lt-LT" w:eastAsia="lt-LT"/>
        </w:rPr>
      </w:pPr>
      <w:r w:rsidRPr="004B410C">
        <w:rPr>
          <w:b/>
          <w:lang w:val="lt-LT"/>
        </w:rPr>
        <w:t>SPRENDIMO PROJEKTO</w:t>
      </w:r>
      <w:r>
        <w:rPr>
          <w:b/>
          <w:lang w:val="lt-LT"/>
        </w:rPr>
        <w:t xml:space="preserve"> ,,</w:t>
      </w:r>
      <w:r w:rsidRPr="00D4490A">
        <w:rPr>
          <w:b/>
          <w:lang w:val="lt-LT"/>
        </w:rPr>
        <w:t xml:space="preserve"> </w:t>
      </w:r>
      <w:r w:rsidR="004825CC" w:rsidRPr="003F12AA">
        <w:rPr>
          <w:b/>
          <w:lang w:val="lt-LT"/>
        </w:rPr>
        <w:t xml:space="preserve">DĖL ROKIŠKIO RAJONO SAVIVALDYBĖS TARYBOS 2017 M. KOVO 31 D. SPRENDIMO NR. TS-71 ,,DĖL ROKIŠKIO RAJONO SAVIVALDYBĖS PRIORITETINIO 2017-2019 METŲ GRIOVIŲ REMONTO SĄRAŠO PATVIRTINIMO“ </w:t>
      </w:r>
      <w:r w:rsidR="004825CC">
        <w:rPr>
          <w:b/>
          <w:lang w:val="lt-LT"/>
        </w:rPr>
        <w:t xml:space="preserve">DALINIO </w:t>
      </w:r>
      <w:r w:rsidR="004825CC" w:rsidRPr="003F12AA">
        <w:rPr>
          <w:b/>
          <w:lang w:val="lt-LT"/>
        </w:rPr>
        <w:t>PAKEITIMO</w:t>
      </w:r>
      <w:r w:rsidR="004825CC">
        <w:rPr>
          <w:b/>
          <w:lang w:val="lt-LT"/>
        </w:rPr>
        <w:t>“</w:t>
      </w:r>
    </w:p>
    <w:p w14:paraId="5B69D7F7" w14:textId="77777777" w:rsidR="005F4900" w:rsidRPr="00F05BE4" w:rsidRDefault="005F4900" w:rsidP="005F4900">
      <w:pPr>
        <w:jc w:val="center"/>
        <w:rPr>
          <w:b/>
          <w:lang w:val="lt-LT"/>
        </w:rPr>
      </w:pPr>
      <w:r w:rsidRPr="00F05BE4">
        <w:rPr>
          <w:b/>
          <w:lang w:val="lt-LT"/>
        </w:rPr>
        <w:t>AIŠKINAMASIS RAŠTAS</w:t>
      </w:r>
    </w:p>
    <w:p w14:paraId="5B69D7F8" w14:textId="77777777" w:rsidR="005F4900" w:rsidRPr="00F05BE4" w:rsidRDefault="005F4900" w:rsidP="005F4900">
      <w:pPr>
        <w:rPr>
          <w:b/>
          <w:lang w:val="lt-LT"/>
        </w:rPr>
      </w:pPr>
    </w:p>
    <w:p w14:paraId="5B69D7F9" w14:textId="77777777" w:rsidR="005F4900" w:rsidRPr="00F05BE4" w:rsidRDefault="005F4900" w:rsidP="00DA6E6D">
      <w:pPr>
        <w:jc w:val="both"/>
        <w:rPr>
          <w:lang w:val="lt-LT"/>
        </w:rPr>
      </w:pPr>
      <w:r w:rsidRPr="00F05BE4">
        <w:rPr>
          <w:rStyle w:val="Grietas"/>
          <w:color w:val="000000"/>
          <w:lang w:val="lt-LT"/>
        </w:rPr>
        <w:tab/>
        <w:t xml:space="preserve">Sprendimo projekto tikslas ir uždaviniai. Projekto tikslas – </w:t>
      </w:r>
      <w:r w:rsidR="0035365A">
        <w:rPr>
          <w:lang w:val="lt-LT"/>
        </w:rPr>
        <w:t>dalinai pakeisti</w:t>
      </w:r>
      <w:r w:rsidR="0035365A" w:rsidRPr="00F05BE4">
        <w:rPr>
          <w:lang w:val="lt-LT"/>
        </w:rPr>
        <w:t xml:space="preserve"> Rokiškio rajono savivaldybės prioritetinį </w:t>
      </w:r>
      <w:r w:rsidR="0035365A">
        <w:rPr>
          <w:lang w:val="lt-LT"/>
        </w:rPr>
        <w:t>2017-2</w:t>
      </w:r>
      <w:r w:rsidR="0035365A" w:rsidRPr="00F05BE4">
        <w:rPr>
          <w:lang w:val="lt-LT"/>
        </w:rPr>
        <w:t>018 m. griovių remonto sąrašą</w:t>
      </w:r>
      <w:r w:rsidR="0035365A">
        <w:rPr>
          <w:lang w:val="lt-LT"/>
        </w:rPr>
        <w:t>.</w:t>
      </w:r>
    </w:p>
    <w:p w14:paraId="5B69D7FA" w14:textId="77777777" w:rsidR="005F4900" w:rsidRPr="00F05BE4" w:rsidRDefault="005F4900" w:rsidP="00DA6E6D">
      <w:pPr>
        <w:ind w:firstLine="720"/>
        <w:jc w:val="both"/>
        <w:rPr>
          <w:lang w:val="lt-LT"/>
        </w:rPr>
      </w:pPr>
      <w:r w:rsidRPr="00F05BE4">
        <w:rPr>
          <w:b/>
          <w:lang w:val="lt-LT"/>
        </w:rPr>
        <w:tab/>
        <w:t xml:space="preserve">Šiuo metu esantis teisinis reglamentavimas. </w:t>
      </w:r>
      <w:r w:rsidRPr="00F05BE4">
        <w:rPr>
          <w:lang w:val="lt-LT"/>
        </w:rPr>
        <w:t>Sprendimo projektas parengtas vadovaujantis Lietuvos Respublikos melioracijos įstatymu, Valstybei nuosavybės teise priklausančių statinių ir melioracijos sistemų naudojimo, būklės vertinimo ir melioracijos darbų finansavimo taisyklėmis,  patvirtintomis Žemės ūkio ministro 2013 m. kovo 21 d. įsakymu Nr.3D-211, Žemės ūkio ministro 2005 m. gegužės 12 d. įsakymu Nr.3D-271 ,,Dėl valstybės biudžeto specialiosiomis tikslinėmis dotacijomis einamiesiems tikslams finansuojamų melioracijos darbų žemės ūkio paskirties žemėje prioritetų”</w:t>
      </w:r>
      <w:r w:rsidR="0035365A">
        <w:rPr>
          <w:lang w:val="lt-LT"/>
        </w:rPr>
        <w:t xml:space="preserve">, </w:t>
      </w:r>
      <w:r w:rsidR="0035365A" w:rsidRPr="00F05BE4">
        <w:rPr>
          <w:lang w:val="lt-LT"/>
        </w:rPr>
        <w:t>Melioracijos</w:t>
      </w:r>
      <w:r w:rsidR="0035365A">
        <w:rPr>
          <w:lang w:val="lt-LT"/>
        </w:rPr>
        <w:t xml:space="preserve"> darbų</w:t>
      </w:r>
      <w:r w:rsidR="0035365A" w:rsidRPr="00F05BE4">
        <w:rPr>
          <w:lang w:val="lt-LT"/>
        </w:rPr>
        <w:t>, finansuojamų valstybės biudžeto lėšomis, tvarkos apraš</w:t>
      </w:r>
      <w:r w:rsidR="0035365A">
        <w:rPr>
          <w:lang w:val="lt-LT"/>
        </w:rPr>
        <w:t>u</w:t>
      </w:r>
      <w:r w:rsidR="0035365A" w:rsidRPr="00F05BE4">
        <w:rPr>
          <w:lang w:val="lt-LT"/>
        </w:rPr>
        <w:t>, patvirtint</w:t>
      </w:r>
      <w:r w:rsidR="0035365A">
        <w:rPr>
          <w:lang w:val="lt-LT"/>
        </w:rPr>
        <w:t>u</w:t>
      </w:r>
      <w:r w:rsidR="0035365A" w:rsidRPr="00F05BE4">
        <w:rPr>
          <w:lang w:val="lt-LT"/>
        </w:rPr>
        <w:t xml:space="preserve"> Rokiškio rajono savivaldybės tarybos 2018 m. kovo 5 d. sprendimu Nr. TS-</w:t>
      </w:r>
      <w:r w:rsidR="0035365A">
        <w:rPr>
          <w:lang w:val="lt-LT"/>
        </w:rPr>
        <w:t>44</w:t>
      </w:r>
      <w:r w:rsidRPr="00F05BE4">
        <w:rPr>
          <w:lang w:val="lt-LT"/>
        </w:rPr>
        <w:t>.</w:t>
      </w:r>
    </w:p>
    <w:p w14:paraId="5B69D7FB" w14:textId="77777777" w:rsidR="005F4900" w:rsidRPr="00F05BE4" w:rsidRDefault="005F4900" w:rsidP="00DA6E6D">
      <w:pPr>
        <w:ind w:firstLine="720"/>
        <w:jc w:val="both"/>
        <w:rPr>
          <w:rStyle w:val="Grietas"/>
          <w:b w:val="0"/>
          <w:color w:val="000000"/>
          <w:lang w:val="lt-LT"/>
        </w:rPr>
      </w:pPr>
      <w:r w:rsidRPr="00F05BE4">
        <w:rPr>
          <w:rStyle w:val="Grietas"/>
          <w:color w:val="000000"/>
          <w:lang w:val="lt-LT"/>
        </w:rPr>
        <w:tab/>
        <w:t xml:space="preserve">Finansavimo šaltiniai – </w:t>
      </w:r>
      <w:r w:rsidRPr="00F05BE4">
        <w:rPr>
          <w:rStyle w:val="Grietas"/>
          <w:b w:val="0"/>
          <w:color w:val="000000"/>
          <w:lang w:val="lt-LT"/>
        </w:rPr>
        <w:t>valstybės biudžeto lėšos, skirtos melioracijos funkcijai atlikti.</w:t>
      </w:r>
    </w:p>
    <w:p w14:paraId="5B69D7FC" w14:textId="77777777" w:rsidR="005F4900" w:rsidRPr="00F05BE4" w:rsidRDefault="005F4900" w:rsidP="00DA6E6D">
      <w:pPr>
        <w:ind w:firstLine="720"/>
        <w:jc w:val="both"/>
        <w:rPr>
          <w:rStyle w:val="Grietas"/>
          <w:b w:val="0"/>
          <w:color w:val="000000"/>
          <w:lang w:val="lt-LT"/>
        </w:rPr>
      </w:pPr>
      <w:r w:rsidRPr="00F05BE4">
        <w:rPr>
          <w:rStyle w:val="Grietas"/>
          <w:color w:val="000000"/>
          <w:lang w:val="lt-LT"/>
        </w:rPr>
        <w:tab/>
        <w:t>Specialistų vertinimai ir išvados, bendruomenės atstovų nuomonė – nėra.</w:t>
      </w:r>
    </w:p>
    <w:p w14:paraId="5B69D7FD" w14:textId="77777777" w:rsidR="00C771E8" w:rsidRDefault="00C7579F" w:rsidP="00DA6E6D">
      <w:pPr>
        <w:ind w:firstLine="720"/>
        <w:jc w:val="both"/>
        <w:rPr>
          <w:lang w:val="lt-LT"/>
        </w:rPr>
      </w:pPr>
      <w:r w:rsidRPr="00F05BE4">
        <w:rPr>
          <w:rStyle w:val="Grietas"/>
          <w:color w:val="000000"/>
          <w:lang w:val="lt-LT"/>
        </w:rPr>
        <w:tab/>
      </w:r>
      <w:r w:rsidR="005F4900" w:rsidRPr="00F05BE4">
        <w:rPr>
          <w:rStyle w:val="Grietas"/>
          <w:color w:val="000000"/>
          <w:lang w:val="lt-LT"/>
        </w:rPr>
        <w:t>Sprendimo projekto esmė</w:t>
      </w:r>
      <w:r w:rsidR="0035365A">
        <w:rPr>
          <w:rStyle w:val="Grietas"/>
          <w:color w:val="000000"/>
          <w:lang w:val="lt-LT"/>
        </w:rPr>
        <w:t>.</w:t>
      </w:r>
      <w:r w:rsidR="005F4900" w:rsidRPr="00F05BE4">
        <w:rPr>
          <w:rStyle w:val="Grietas"/>
          <w:color w:val="000000"/>
          <w:lang w:val="lt-LT"/>
        </w:rPr>
        <w:t xml:space="preserve"> </w:t>
      </w:r>
      <w:r w:rsidR="005F4900" w:rsidRPr="00F05BE4">
        <w:rPr>
          <w:lang w:val="lt-LT"/>
        </w:rPr>
        <w:t xml:space="preserve"> </w:t>
      </w:r>
      <w:r w:rsidR="0035365A">
        <w:rPr>
          <w:lang w:val="lt-LT"/>
        </w:rPr>
        <w:t xml:space="preserve">2017 m. viešųjų pirkimų metu buvo sutaupyta </w:t>
      </w:r>
      <w:r w:rsidR="00F2444A">
        <w:rPr>
          <w:lang w:val="lt-LT"/>
        </w:rPr>
        <w:t xml:space="preserve">virš 8 tūkst. eurų valstybės biudžeto lėšų </w:t>
      </w:r>
      <w:r w:rsidR="0035365A">
        <w:rPr>
          <w:lang w:val="lt-LT"/>
        </w:rPr>
        <w:t xml:space="preserve">skirtų </w:t>
      </w:r>
      <w:r w:rsidR="00F2444A">
        <w:rPr>
          <w:lang w:val="lt-LT"/>
        </w:rPr>
        <w:t>griovių remontui</w:t>
      </w:r>
      <w:r w:rsidR="0035365A">
        <w:rPr>
          <w:lang w:val="lt-LT"/>
        </w:rPr>
        <w:t xml:space="preserve">.  </w:t>
      </w:r>
      <w:r w:rsidR="00F2444A">
        <w:rPr>
          <w:lang w:val="lt-LT"/>
        </w:rPr>
        <w:t>Šios lėšos metų pabaigoje</w:t>
      </w:r>
      <w:r w:rsidR="00A2663A">
        <w:rPr>
          <w:lang w:val="lt-LT"/>
        </w:rPr>
        <w:t xml:space="preserve">, </w:t>
      </w:r>
      <w:r w:rsidR="00C771E8">
        <w:rPr>
          <w:lang w:val="lt-LT"/>
        </w:rPr>
        <w:t>įvertinant</w:t>
      </w:r>
      <w:r w:rsidR="00A2663A">
        <w:rPr>
          <w:lang w:val="lt-LT"/>
        </w:rPr>
        <w:t xml:space="preserve"> sutaupytą sumą ir </w:t>
      </w:r>
      <w:r w:rsidR="00C771E8">
        <w:rPr>
          <w:lang w:val="lt-LT"/>
        </w:rPr>
        <w:t>eilę</w:t>
      </w:r>
      <w:r w:rsidR="00A2663A">
        <w:rPr>
          <w:lang w:val="lt-LT"/>
        </w:rPr>
        <w:t xml:space="preserve"> sąraše,</w:t>
      </w:r>
      <w:r w:rsidR="00F2444A">
        <w:rPr>
          <w:lang w:val="lt-LT"/>
        </w:rPr>
        <w:t xml:space="preserve"> buvo investuotos į 2018 m. </w:t>
      </w:r>
      <w:r w:rsidR="00A2663A">
        <w:rPr>
          <w:lang w:val="lt-LT"/>
        </w:rPr>
        <w:t>prioritetini</w:t>
      </w:r>
      <w:r w:rsidR="00C771E8">
        <w:rPr>
          <w:lang w:val="lt-LT"/>
        </w:rPr>
        <w:t>o</w:t>
      </w:r>
      <w:r w:rsidR="00A2663A">
        <w:rPr>
          <w:lang w:val="lt-LT"/>
        </w:rPr>
        <w:t xml:space="preserve"> sąraš</w:t>
      </w:r>
      <w:r w:rsidR="00C771E8">
        <w:rPr>
          <w:lang w:val="lt-LT"/>
        </w:rPr>
        <w:t>o</w:t>
      </w:r>
      <w:r w:rsidR="00A2663A">
        <w:rPr>
          <w:lang w:val="lt-LT"/>
        </w:rPr>
        <w:t xml:space="preserve"> </w:t>
      </w:r>
      <w:r w:rsidR="00F2444A">
        <w:rPr>
          <w:lang w:val="lt-LT"/>
        </w:rPr>
        <w:t>griovius</w:t>
      </w:r>
      <w:r w:rsidR="00C771E8">
        <w:rPr>
          <w:lang w:val="lt-LT"/>
        </w:rPr>
        <w:t xml:space="preserve"> Panemunėlio seniūnijoje.</w:t>
      </w:r>
      <w:r w:rsidR="0035365A">
        <w:rPr>
          <w:lang w:val="lt-LT"/>
        </w:rPr>
        <w:t xml:space="preserve"> </w:t>
      </w:r>
    </w:p>
    <w:p w14:paraId="5B69D7FE" w14:textId="77777777" w:rsidR="005F4900" w:rsidRPr="00F05BE4" w:rsidRDefault="00A2663A" w:rsidP="00DA6E6D">
      <w:pPr>
        <w:ind w:firstLine="720"/>
        <w:jc w:val="both"/>
        <w:rPr>
          <w:lang w:val="lt-LT"/>
        </w:rPr>
      </w:pPr>
      <w:r>
        <w:rPr>
          <w:lang w:val="lt-LT"/>
        </w:rPr>
        <w:t>Kriaunų kaimo kapinių plėtros klausimu sudarytai komisijai s</w:t>
      </w:r>
      <w:r w:rsidR="00F2444A">
        <w:rPr>
          <w:lang w:val="lt-LT"/>
        </w:rPr>
        <w:t xml:space="preserve">varstant kapinių plėtros klausimą, nuspręsta, kad </w:t>
      </w:r>
      <w:r>
        <w:rPr>
          <w:lang w:val="lt-LT"/>
        </w:rPr>
        <w:t xml:space="preserve">parinkto </w:t>
      </w:r>
      <w:r w:rsidR="00F2444A">
        <w:rPr>
          <w:lang w:val="lt-LT"/>
        </w:rPr>
        <w:t xml:space="preserve">sklypo eksploatacijai būtina melioracija. Šiuo metu </w:t>
      </w:r>
      <w:r>
        <w:rPr>
          <w:lang w:val="lt-LT"/>
        </w:rPr>
        <w:t xml:space="preserve">minėtą </w:t>
      </w:r>
      <w:r w:rsidR="00F2444A">
        <w:rPr>
          <w:lang w:val="lt-LT"/>
        </w:rPr>
        <w:t xml:space="preserve"> teritoriją sausinantys grioviai yra blogos būklės ir neatlieka vandens nuvedimo funkcijos. </w:t>
      </w:r>
      <w:r>
        <w:rPr>
          <w:lang w:val="lt-LT"/>
        </w:rPr>
        <w:t xml:space="preserve">Atsižvelgiant į būtiną visuomenės poreikį, teikiamas projektas, kuriuo numatyta 2018 m. prioritetiniame griovių remonto sąraše vietoje 2017 m. atliktų </w:t>
      </w:r>
      <w:r w:rsidR="00C771E8">
        <w:rPr>
          <w:lang w:val="lt-LT"/>
        </w:rPr>
        <w:t xml:space="preserve">Panemunėlio seniūnijos </w:t>
      </w:r>
      <w:r>
        <w:rPr>
          <w:lang w:val="lt-LT"/>
        </w:rPr>
        <w:t>griovių</w:t>
      </w:r>
      <w:r w:rsidR="00C771E8">
        <w:rPr>
          <w:lang w:val="lt-LT"/>
        </w:rPr>
        <w:t xml:space="preserve"> (1,6 km.)</w:t>
      </w:r>
      <w:r>
        <w:rPr>
          <w:lang w:val="lt-LT"/>
        </w:rPr>
        <w:t xml:space="preserve"> į</w:t>
      </w:r>
      <w:r w:rsidRPr="00F05BE4">
        <w:rPr>
          <w:lang w:val="lt-LT"/>
        </w:rPr>
        <w:t xml:space="preserve"> sąrašą</w:t>
      </w:r>
      <w:r>
        <w:rPr>
          <w:lang w:val="lt-LT"/>
        </w:rPr>
        <w:t xml:space="preserve"> įtraukti Kriaunų seniūnijos griovius (1,65 km).</w:t>
      </w:r>
    </w:p>
    <w:p w14:paraId="5B69D7FF" w14:textId="77777777" w:rsidR="005F4900" w:rsidRPr="00F05BE4" w:rsidRDefault="005F4900" w:rsidP="00DA6E6D">
      <w:pPr>
        <w:pStyle w:val="prastasistinklapis"/>
        <w:spacing w:before="0" w:beforeAutospacing="0" w:after="0" w:afterAutospacing="0"/>
        <w:ind w:firstLine="720"/>
        <w:jc w:val="both"/>
        <w:rPr>
          <w:b/>
        </w:rPr>
      </w:pPr>
      <w:r w:rsidRPr="00F05BE4">
        <w:rPr>
          <w:b/>
        </w:rPr>
        <w:tab/>
        <w:t xml:space="preserve">Galimos pasekmės, priėmus siūlomą tarybos sprendimo projektą: </w:t>
      </w:r>
    </w:p>
    <w:p w14:paraId="5B69D800" w14:textId="77777777" w:rsidR="005F4900" w:rsidRPr="00F05BE4" w:rsidRDefault="005F4900" w:rsidP="00DA6E6D">
      <w:pPr>
        <w:jc w:val="both"/>
        <w:rPr>
          <w:lang w:val="lt-LT"/>
        </w:rPr>
      </w:pPr>
      <w:r w:rsidRPr="00F05BE4">
        <w:rPr>
          <w:b/>
          <w:lang w:val="lt-LT"/>
        </w:rPr>
        <w:tab/>
        <w:t xml:space="preserve">teigiamos </w:t>
      </w:r>
      <w:r w:rsidRPr="00F05BE4">
        <w:rPr>
          <w:lang w:val="lt-LT"/>
        </w:rPr>
        <w:t>– skaidraus, racionalaus ir atitinkančio galiojančius teisės aktus valstybės lėšomis finansuojamų melioracijos darbų vykdymo užtikrinimas</w:t>
      </w:r>
      <w:r w:rsidR="00C771E8">
        <w:rPr>
          <w:lang w:val="lt-LT"/>
        </w:rPr>
        <w:t>,</w:t>
      </w:r>
      <w:r w:rsidR="00C771E8" w:rsidRPr="00C771E8">
        <w:rPr>
          <w:lang w:val="lt-LT"/>
        </w:rPr>
        <w:t xml:space="preserve"> </w:t>
      </w:r>
      <w:r w:rsidR="00C771E8">
        <w:rPr>
          <w:lang w:val="lt-LT"/>
        </w:rPr>
        <w:t>kaimo bendruomenės dalies problemų sprendimas.</w:t>
      </w:r>
    </w:p>
    <w:p w14:paraId="5B69D801" w14:textId="77777777" w:rsidR="005F4900" w:rsidRPr="00F05BE4" w:rsidRDefault="00C7579F" w:rsidP="00DA6E6D">
      <w:pPr>
        <w:jc w:val="both"/>
        <w:rPr>
          <w:b/>
          <w:lang w:val="lt-LT"/>
        </w:rPr>
      </w:pPr>
      <w:r w:rsidRPr="00F05BE4">
        <w:rPr>
          <w:lang w:val="lt-LT"/>
        </w:rPr>
        <w:tab/>
      </w:r>
      <w:r w:rsidR="005F4900" w:rsidRPr="00F05BE4">
        <w:rPr>
          <w:b/>
          <w:lang w:val="lt-LT"/>
        </w:rPr>
        <w:t xml:space="preserve">nauda rajono gyventojams – </w:t>
      </w:r>
      <w:r w:rsidR="005F4900" w:rsidRPr="00F05BE4">
        <w:rPr>
          <w:lang w:val="lt-LT"/>
        </w:rPr>
        <w:t>perspektyvūs, racionalesni melioracijos sistemos remonto darbai, apimant didesnį melioruotą plotą, skatinant pareiškėjų as</w:t>
      </w:r>
      <w:r w:rsidR="00DA6E6D">
        <w:rPr>
          <w:lang w:val="lt-LT"/>
        </w:rPr>
        <w:t>meninę atsakomybę ir iniciatyvą;</w:t>
      </w:r>
    </w:p>
    <w:p w14:paraId="5B69D802" w14:textId="77777777" w:rsidR="005F4900" w:rsidRPr="00F05BE4" w:rsidRDefault="005F4900" w:rsidP="00DA6E6D">
      <w:pPr>
        <w:jc w:val="both"/>
        <w:rPr>
          <w:lang w:val="lt-LT"/>
        </w:rPr>
      </w:pPr>
      <w:r w:rsidRPr="00F05BE4">
        <w:rPr>
          <w:lang w:val="lt-LT"/>
        </w:rPr>
        <w:tab/>
      </w:r>
      <w:r w:rsidRPr="00F05BE4">
        <w:rPr>
          <w:b/>
          <w:lang w:val="lt-LT"/>
        </w:rPr>
        <w:t xml:space="preserve">neigiamos </w:t>
      </w:r>
      <w:r w:rsidRPr="00F05BE4">
        <w:rPr>
          <w:lang w:val="lt-LT"/>
        </w:rPr>
        <w:t>–</w:t>
      </w:r>
      <w:r w:rsidRPr="00F05BE4">
        <w:rPr>
          <w:b/>
          <w:lang w:val="lt-LT"/>
        </w:rPr>
        <w:t xml:space="preserve"> </w:t>
      </w:r>
      <w:r w:rsidRPr="00F05BE4">
        <w:rPr>
          <w:lang w:val="lt-LT"/>
        </w:rPr>
        <w:t>neigiamų pasekmių nenumatoma.</w:t>
      </w:r>
    </w:p>
    <w:p w14:paraId="5B69D803" w14:textId="77777777" w:rsidR="005F4900" w:rsidRPr="00F05BE4" w:rsidRDefault="005F4900" w:rsidP="00DA6E6D">
      <w:pPr>
        <w:jc w:val="both"/>
        <w:rPr>
          <w:color w:val="000000"/>
          <w:lang w:val="lt-LT"/>
        </w:rPr>
      </w:pPr>
      <w:r w:rsidRPr="00F05BE4">
        <w:rPr>
          <w:b/>
          <w:bCs/>
          <w:lang w:val="lt-LT"/>
        </w:rPr>
        <w:tab/>
      </w:r>
      <w:r w:rsidRPr="00F05BE4">
        <w:rPr>
          <w:b/>
          <w:bCs/>
          <w:color w:val="000000"/>
          <w:lang w:val="lt-LT"/>
        </w:rPr>
        <w:t xml:space="preserve">Suderinamumas su Lietuvos Respublikos galiojančiais teisės norminiais aktais. </w:t>
      </w:r>
      <w:r w:rsidRPr="00F05BE4">
        <w:rPr>
          <w:color w:val="000000"/>
          <w:lang w:val="lt-LT"/>
        </w:rPr>
        <w:t>Projektas neprieštarauja galiojantiems teisės aktams.</w:t>
      </w:r>
    </w:p>
    <w:p w14:paraId="5B69D804" w14:textId="77777777" w:rsidR="005F4900" w:rsidRPr="00F05BE4" w:rsidRDefault="005F4900" w:rsidP="00DA6E6D">
      <w:pPr>
        <w:jc w:val="both"/>
        <w:rPr>
          <w:lang w:val="lt-LT"/>
        </w:rPr>
      </w:pPr>
      <w:r w:rsidRPr="00F05BE4">
        <w:rPr>
          <w:b/>
          <w:lang w:val="lt-LT"/>
        </w:rPr>
        <w:tab/>
        <w:t xml:space="preserve">Antikorupcinis vertinimas. </w:t>
      </w:r>
      <w:r w:rsidRPr="00F05BE4">
        <w:rPr>
          <w:lang w:val="lt-LT"/>
        </w:rPr>
        <w:t xml:space="preserve">Teisės akte nenumatoma reguliuoti visuomeninių santykių, susijusių su LR </w:t>
      </w:r>
      <w:r w:rsidR="00C7579F" w:rsidRPr="00F05BE4">
        <w:rPr>
          <w:lang w:val="lt-LT"/>
        </w:rPr>
        <w:t>k</w:t>
      </w:r>
      <w:r w:rsidRPr="00F05BE4">
        <w:rPr>
          <w:lang w:val="lt-LT"/>
        </w:rPr>
        <w:t xml:space="preserve">orupcijos prevencijos įstatymo 8 straipsnio 1 dalyje numatytais veiksniais, todėl teisės aktas nevertintinas antikorupciniu požiūriu. </w:t>
      </w:r>
    </w:p>
    <w:p w14:paraId="5B69D805" w14:textId="77777777" w:rsidR="005F4900" w:rsidRDefault="005F4900" w:rsidP="00DA6E6D">
      <w:pPr>
        <w:ind w:right="-1283"/>
        <w:jc w:val="both"/>
        <w:rPr>
          <w:lang w:val="lt-LT"/>
        </w:rPr>
      </w:pPr>
    </w:p>
    <w:p w14:paraId="5B69D806" w14:textId="77777777" w:rsidR="00DA6E6D" w:rsidRDefault="00DA6E6D" w:rsidP="005F4900">
      <w:pPr>
        <w:ind w:right="-1283"/>
        <w:jc w:val="both"/>
        <w:rPr>
          <w:lang w:val="lt-LT"/>
        </w:rPr>
      </w:pPr>
    </w:p>
    <w:p w14:paraId="5B69D807" w14:textId="77777777" w:rsidR="00DA6E6D" w:rsidRPr="00F05BE4" w:rsidRDefault="00DA6E6D" w:rsidP="005F4900">
      <w:pPr>
        <w:ind w:right="-1283"/>
        <w:jc w:val="both"/>
        <w:rPr>
          <w:lang w:val="lt-LT"/>
        </w:rPr>
      </w:pPr>
    </w:p>
    <w:p w14:paraId="5B69D808" w14:textId="77777777" w:rsidR="005F4900" w:rsidRPr="00F05BE4" w:rsidRDefault="005F4900" w:rsidP="0063650C">
      <w:pPr>
        <w:ind w:right="-1283"/>
        <w:jc w:val="both"/>
        <w:rPr>
          <w:b/>
          <w:lang w:val="lt-LT"/>
        </w:rPr>
      </w:pPr>
      <w:r w:rsidRPr="00F05BE4">
        <w:rPr>
          <w:lang w:val="lt-LT"/>
        </w:rPr>
        <w:t>Žemės ūkio skyriaus vedėja</w:t>
      </w:r>
      <w:r w:rsidRPr="00F05BE4">
        <w:rPr>
          <w:lang w:val="lt-LT"/>
        </w:rPr>
        <w:tab/>
      </w:r>
      <w:r w:rsidRPr="00F05BE4">
        <w:rPr>
          <w:lang w:val="lt-LT"/>
        </w:rPr>
        <w:tab/>
      </w:r>
      <w:r w:rsidRPr="00F05BE4">
        <w:rPr>
          <w:lang w:val="lt-LT"/>
        </w:rPr>
        <w:tab/>
        <w:t>Jolanta Jasiūnienė</w:t>
      </w:r>
    </w:p>
    <w:sectPr w:rsidR="005F4900" w:rsidRPr="00F05BE4" w:rsidSect="005F4900">
      <w:headerReference w:type="even" r:id="rId9"/>
      <w:footerReference w:type="default" r:id="rId10"/>
      <w:headerReference w:type="first" r:id="rId11"/>
      <w:pgSz w:w="11906" w:h="16838" w:code="9"/>
      <w:pgMar w:top="1134" w:right="567"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9D80B" w14:textId="77777777" w:rsidR="00DA6E6D" w:rsidRDefault="00DA6E6D" w:rsidP="00D70021">
      <w:r>
        <w:separator/>
      </w:r>
    </w:p>
  </w:endnote>
  <w:endnote w:type="continuationSeparator" w:id="0">
    <w:p w14:paraId="5B69D80C" w14:textId="77777777" w:rsidR="00DA6E6D" w:rsidRDefault="00DA6E6D" w:rsidP="00D7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9D80E" w14:textId="77777777" w:rsidR="00DA6E6D" w:rsidRDefault="00DA6E6D">
    <w:pPr>
      <w:pStyle w:val="Porat"/>
      <w:rPr>
        <w:lang w:val="lt-LT"/>
      </w:rPr>
    </w:pPr>
  </w:p>
  <w:p w14:paraId="5B69D80F" w14:textId="77777777" w:rsidR="00DA6E6D" w:rsidRDefault="00DA6E6D">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9D809" w14:textId="77777777" w:rsidR="00DA6E6D" w:rsidRDefault="00DA6E6D" w:rsidP="00D70021">
      <w:r>
        <w:separator/>
      </w:r>
    </w:p>
  </w:footnote>
  <w:footnote w:type="continuationSeparator" w:id="0">
    <w:p w14:paraId="5B69D80A" w14:textId="77777777" w:rsidR="00DA6E6D" w:rsidRDefault="00DA6E6D" w:rsidP="00D70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9D80D" w14:textId="77777777" w:rsidR="00DA6E6D" w:rsidRPr="0080615D" w:rsidRDefault="00DA6E6D">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9D810" w14:textId="77777777" w:rsidR="00DA6E6D" w:rsidRDefault="00DA6E6D" w:rsidP="001635DE">
    <w:pPr>
      <w:framePr w:h="0" w:hSpace="180" w:wrap="around" w:vAnchor="text" w:hAnchor="page" w:x="5905" w:y="12"/>
      <w:ind w:right="-2249"/>
    </w:pPr>
    <w:r>
      <w:rPr>
        <w:rFonts w:ascii="Roboto" w:hAnsi="Roboto" w:cs="Arial"/>
        <w:noProof/>
        <w:color w:val="222222"/>
        <w:lang w:val="en-GB" w:eastAsia="en-GB"/>
      </w:rPr>
      <w:drawing>
        <wp:inline distT="0" distB="0" distL="0" distR="0" wp14:anchorId="5B69D818" wp14:editId="5B69D819">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5B69D811" w14:textId="77777777" w:rsidR="00DA6E6D" w:rsidRPr="001635DE" w:rsidRDefault="00DA6E6D" w:rsidP="009C1032">
    <w:pPr>
      <w:pStyle w:val="Antrats"/>
      <w:tabs>
        <w:tab w:val="clear" w:pos="4153"/>
        <w:tab w:val="clear" w:pos="8306"/>
      </w:tabs>
      <w:rPr>
        <w:b/>
        <w:sz w:val="24"/>
        <w:szCs w:val="24"/>
      </w:rPr>
    </w:pPr>
    <w:r>
      <w:tab/>
    </w:r>
    <w:r>
      <w:tab/>
    </w:r>
    <w:r>
      <w:tab/>
    </w:r>
    <w:r>
      <w:tab/>
    </w:r>
    <w:r>
      <w:tab/>
    </w:r>
    <w:r>
      <w:tab/>
    </w:r>
    <w:r>
      <w:tab/>
    </w:r>
    <w:r>
      <w:tab/>
    </w:r>
    <w:r>
      <w:tab/>
    </w:r>
    <w:r>
      <w:tab/>
    </w:r>
    <w:r>
      <w:tab/>
    </w:r>
    <w:r>
      <w:tab/>
    </w:r>
    <w:r>
      <w:tab/>
    </w:r>
    <w:proofErr w:type="spellStart"/>
    <w:r w:rsidRPr="001635DE">
      <w:rPr>
        <w:b/>
        <w:sz w:val="24"/>
        <w:szCs w:val="24"/>
      </w:rPr>
      <w:t>Projektas</w:t>
    </w:r>
    <w:proofErr w:type="spellEnd"/>
    <w:r w:rsidRPr="001635DE">
      <w:rPr>
        <w:b/>
        <w:sz w:val="24"/>
        <w:szCs w:val="24"/>
      </w:rPr>
      <w:t xml:space="preserve">  </w:t>
    </w:r>
  </w:p>
  <w:p w14:paraId="5B69D812" w14:textId="77777777" w:rsidR="00DA6E6D" w:rsidRDefault="00DA6E6D" w:rsidP="009C1032"/>
  <w:p w14:paraId="5B69D813" w14:textId="77777777" w:rsidR="00DA6E6D" w:rsidRDefault="00DA6E6D" w:rsidP="009C1032"/>
  <w:p w14:paraId="5B69D815" w14:textId="2324B259" w:rsidR="00DA6E6D" w:rsidRDefault="00DA6E6D" w:rsidP="009C1032">
    <w:pPr>
      <w:rPr>
        <w:rFonts w:ascii="TimesLT" w:hAnsi="TimesLT"/>
        <w:b/>
      </w:rPr>
    </w:pPr>
    <w:r>
      <w:rPr>
        <w:rFonts w:ascii="TimesLT" w:hAnsi="TimesLT"/>
        <w:b/>
      </w:rPr>
      <w:t xml:space="preserve">          </w:t>
    </w:r>
  </w:p>
  <w:p w14:paraId="5B69D816" w14:textId="77777777" w:rsidR="00DA6E6D" w:rsidRDefault="00DA6E6D" w:rsidP="009C1032">
    <w:pPr>
      <w:jc w:val="center"/>
      <w:rPr>
        <w:b/>
        <w:sz w:val="26"/>
        <w:lang w:val="lt-LT"/>
      </w:rPr>
    </w:pPr>
    <w:r>
      <w:rPr>
        <w:b/>
        <w:sz w:val="26"/>
      </w:rPr>
      <w:t>ROKI</w:t>
    </w:r>
    <w:r>
      <w:rPr>
        <w:b/>
        <w:sz w:val="26"/>
        <w:lang w:val="lt-LT"/>
      </w:rPr>
      <w:t>Š</w:t>
    </w:r>
    <w:r>
      <w:rPr>
        <w:b/>
        <w:sz w:val="26"/>
      </w:rPr>
      <w:t>KIO RAJONO SAVIVALDYB</w:t>
    </w:r>
    <w:r>
      <w:rPr>
        <w:b/>
        <w:sz w:val="26"/>
        <w:lang w:val="lt-LT"/>
      </w:rPr>
      <w:t>ĖS TARYBA</w:t>
    </w:r>
  </w:p>
  <w:p w14:paraId="51DAD081" w14:textId="77777777" w:rsidR="009F1F3C" w:rsidRDefault="009F1F3C" w:rsidP="009C1032">
    <w:pPr>
      <w:jc w:val="center"/>
      <w:rPr>
        <w:b/>
        <w:sz w:val="26"/>
        <w:lang w:val="lt-LT"/>
      </w:rPr>
    </w:pPr>
  </w:p>
  <w:p w14:paraId="5B69D817" w14:textId="77777777" w:rsidR="00DA6E6D" w:rsidRDefault="00DA6E6D" w:rsidP="009C1032">
    <w:pPr>
      <w:jc w:val="center"/>
      <w:rPr>
        <w:b/>
        <w:sz w:val="26"/>
        <w:lang w:val="lt-LT"/>
      </w:rPr>
    </w:pPr>
    <w:r>
      <w:rPr>
        <w:b/>
        <w:sz w:val="26"/>
        <w:lang w:val="lt-LT"/>
      </w:rPr>
      <w:t>S P R EN D I M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600023C9"/>
    <w:multiLevelType w:val="hybridMultilevel"/>
    <w:tmpl w:val="112E6C28"/>
    <w:lvl w:ilvl="0" w:tplc="7FBCB8C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DB745C0"/>
    <w:multiLevelType w:val="hybridMultilevel"/>
    <w:tmpl w:val="868885F6"/>
    <w:lvl w:ilvl="0" w:tplc="C4D2275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D9"/>
    <w:rsid w:val="000052EE"/>
    <w:rsid w:val="000177CC"/>
    <w:rsid w:val="00030176"/>
    <w:rsid w:val="00083C9E"/>
    <w:rsid w:val="000A427E"/>
    <w:rsid w:val="000A7D93"/>
    <w:rsid w:val="000B7FD4"/>
    <w:rsid w:val="000C51AF"/>
    <w:rsid w:val="000F3989"/>
    <w:rsid w:val="000F51BA"/>
    <w:rsid w:val="001635DE"/>
    <w:rsid w:val="001739D0"/>
    <w:rsid w:val="00180A16"/>
    <w:rsid w:val="001C2DB0"/>
    <w:rsid w:val="00214783"/>
    <w:rsid w:val="0024582B"/>
    <w:rsid w:val="00267666"/>
    <w:rsid w:val="002730C3"/>
    <w:rsid w:val="002C0CB1"/>
    <w:rsid w:val="0035365A"/>
    <w:rsid w:val="00381987"/>
    <w:rsid w:val="003C75E4"/>
    <w:rsid w:val="003F12AA"/>
    <w:rsid w:val="00426B0D"/>
    <w:rsid w:val="0047681A"/>
    <w:rsid w:val="004825CC"/>
    <w:rsid w:val="004E0C7B"/>
    <w:rsid w:val="004E60B3"/>
    <w:rsid w:val="0052447A"/>
    <w:rsid w:val="005B5955"/>
    <w:rsid w:val="005D3DA3"/>
    <w:rsid w:val="005E7408"/>
    <w:rsid w:val="005F4900"/>
    <w:rsid w:val="006201D3"/>
    <w:rsid w:val="0063650C"/>
    <w:rsid w:val="006803D9"/>
    <w:rsid w:val="006D673E"/>
    <w:rsid w:val="00700462"/>
    <w:rsid w:val="0074557C"/>
    <w:rsid w:val="007C0612"/>
    <w:rsid w:val="007C107F"/>
    <w:rsid w:val="00817942"/>
    <w:rsid w:val="00822CDE"/>
    <w:rsid w:val="00827C30"/>
    <w:rsid w:val="008624E8"/>
    <w:rsid w:val="00886443"/>
    <w:rsid w:val="0089632F"/>
    <w:rsid w:val="008B56D7"/>
    <w:rsid w:val="00940414"/>
    <w:rsid w:val="00944112"/>
    <w:rsid w:val="009610B9"/>
    <w:rsid w:val="00966AC5"/>
    <w:rsid w:val="00977BA3"/>
    <w:rsid w:val="009957A0"/>
    <w:rsid w:val="009C1032"/>
    <w:rsid w:val="009F1F3C"/>
    <w:rsid w:val="00A24A16"/>
    <w:rsid w:val="00A2663A"/>
    <w:rsid w:val="00A62CD9"/>
    <w:rsid w:val="00A905D5"/>
    <w:rsid w:val="00AB24D0"/>
    <w:rsid w:val="00AE1D8A"/>
    <w:rsid w:val="00B330F3"/>
    <w:rsid w:val="00BC34DA"/>
    <w:rsid w:val="00BC4D75"/>
    <w:rsid w:val="00C0390F"/>
    <w:rsid w:val="00C12219"/>
    <w:rsid w:val="00C7579F"/>
    <w:rsid w:val="00C771E8"/>
    <w:rsid w:val="00D4490A"/>
    <w:rsid w:val="00D60D1A"/>
    <w:rsid w:val="00D61E69"/>
    <w:rsid w:val="00D675AB"/>
    <w:rsid w:val="00D70021"/>
    <w:rsid w:val="00DA6E6D"/>
    <w:rsid w:val="00DF0EAC"/>
    <w:rsid w:val="00DF5608"/>
    <w:rsid w:val="00E06A31"/>
    <w:rsid w:val="00E206A3"/>
    <w:rsid w:val="00F05BE4"/>
    <w:rsid w:val="00F1277A"/>
    <w:rsid w:val="00F178F0"/>
    <w:rsid w:val="00F2444A"/>
    <w:rsid w:val="00F50670"/>
    <w:rsid w:val="00FC05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69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2CD9"/>
    <w:rPr>
      <w:rFonts w:eastAsia="Times New Roman"/>
      <w:sz w:val="24"/>
      <w:szCs w:val="24"/>
      <w:lang w:val="en-US" w:eastAsia="en-US"/>
    </w:rPr>
  </w:style>
  <w:style w:type="paragraph" w:styleId="Antrat1">
    <w:name w:val="heading 1"/>
    <w:basedOn w:val="prastasis"/>
    <w:next w:val="prastasis"/>
    <w:link w:val="Antrat1Diagrama"/>
    <w:qFormat/>
    <w:rsid w:val="00E06A31"/>
    <w:pPr>
      <w:keepNext/>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outlineLvl w:val="1"/>
    </w:pPr>
    <w:rPr>
      <w:noProof/>
      <w:szCs w:val="20"/>
      <w:lang w:val="en-AU" w:eastAsia="lt-LT"/>
    </w:rPr>
  </w:style>
  <w:style w:type="paragraph" w:styleId="Antrat3">
    <w:name w:val="heading 3"/>
    <w:basedOn w:val="prastasis"/>
    <w:next w:val="prastasis"/>
    <w:link w:val="Antrat3Diagrama"/>
    <w:qFormat/>
    <w:rsid w:val="00E06A31"/>
    <w:pPr>
      <w:keepNext/>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jc w:val="both"/>
      <w:outlineLvl w:val="3"/>
    </w:pPr>
    <w:rPr>
      <w:rFonts w:eastAsiaTheme="minorEastAsia"/>
      <w:noProof/>
      <w:szCs w:val="20"/>
      <w:lang w:val="en-AU" w:eastAsia="lt-LT"/>
    </w:rPr>
  </w:style>
  <w:style w:type="paragraph" w:styleId="Antrat5">
    <w:name w:val="heading 5"/>
    <w:basedOn w:val="prastasis"/>
    <w:next w:val="prastasis"/>
    <w:link w:val="Antrat5Diagrama"/>
    <w:qFormat/>
    <w:rsid w:val="00E06A31"/>
    <w:pPr>
      <w:keepNext/>
      <w:jc w:val="center"/>
      <w:outlineLvl w:val="4"/>
    </w:pPr>
    <w:rPr>
      <w:rFonts w:eastAsiaTheme="minorEastAsia"/>
      <w:szCs w:val="20"/>
      <w:lang w:eastAsia="lt-LT"/>
    </w:rPr>
  </w:style>
  <w:style w:type="paragraph" w:styleId="Antrat6">
    <w:name w:val="heading 6"/>
    <w:basedOn w:val="prastasis"/>
    <w:next w:val="prastasis"/>
    <w:link w:val="Antrat6Diagrama"/>
    <w:qFormat/>
    <w:rsid w:val="00E06A31"/>
    <w:pPr>
      <w:keepNext/>
      <w:outlineLvl w:val="5"/>
    </w:pPr>
    <w:rPr>
      <w:szCs w:val="20"/>
      <w:lang w:eastAsia="lt-LT"/>
    </w:rPr>
  </w:style>
  <w:style w:type="paragraph" w:styleId="Antrat7">
    <w:name w:val="heading 7"/>
    <w:basedOn w:val="prastasis"/>
    <w:next w:val="prastasis"/>
    <w:link w:val="Antrat7Diagrama"/>
    <w:qFormat/>
    <w:rsid w:val="00E06A31"/>
    <w:pPr>
      <w:keepNext/>
      <w:jc w:val="center"/>
      <w:outlineLvl w:val="6"/>
    </w:pPr>
    <w:rPr>
      <w:b/>
      <w:szCs w:val="20"/>
      <w:lang w:eastAsia="lt-LT"/>
    </w:rPr>
  </w:style>
  <w:style w:type="paragraph" w:styleId="Antrat8">
    <w:name w:val="heading 8"/>
    <w:basedOn w:val="prastasis"/>
    <w:next w:val="prastasis"/>
    <w:link w:val="Antrat8Diagrama"/>
    <w:qFormat/>
    <w:rsid w:val="00E06A31"/>
    <w:pPr>
      <w:keepNext/>
      <w:jc w:val="center"/>
      <w:outlineLvl w:val="7"/>
    </w:pPr>
    <w:rPr>
      <w:szCs w:val="20"/>
      <w:lang w:eastAsia="lt-LT"/>
    </w:rPr>
  </w:style>
  <w:style w:type="paragraph" w:styleId="Antrat9">
    <w:name w:val="heading 9"/>
    <w:basedOn w:val="prastasis"/>
    <w:next w:val="prastasis"/>
    <w:link w:val="Antrat9Diagrama"/>
    <w:qFormat/>
    <w:rsid w:val="00E06A31"/>
    <w:pPr>
      <w:keepNext/>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ind w:left="1296"/>
    </w:p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rsid w:val="00A62CD9"/>
    <w:pPr>
      <w:tabs>
        <w:tab w:val="center" w:pos="4153"/>
        <w:tab w:val="right" w:pos="8306"/>
      </w:tabs>
    </w:pPr>
    <w:rPr>
      <w:sz w:val="20"/>
      <w:szCs w:val="20"/>
      <w:lang w:val="en-AU" w:eastAsia="lt-LT"/>
    </w:rPr>
  </w:style>
  <w:style w:type="character" w:customStyle="1" w:styleId="AntratsDiagrama">
    <w:name w:val="Antraštės Diagrama"/>
    <w:basedOn w:val="Numatytasispastraiposriftas"/>
    <w:link w:val="Antrats"/>
    <w:rsid w:val="00A62CD9"/>
    <w:rPr>
      <w:rFonts w:eastAsia="Times New Roman"/>
      <w:lang w:val="en-AU"/>
    </w:rPr>
  </w:style>
  <w:style w:type="paragraph" w:styleId="Porat">
    <w:name w:val="footer"/>
    <w:basedOn w:val="prastasis"/>
    <w:link w:val="PoratDiagrama"/>
    <w:rsid w:val="00A62CD9"/>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A62CD9"/>
    <w:rPr>
      <w:rFonts w:eastAsia="Times New Roman"/>
      <w:lang w:val="en-AU"/>
    </w:rPr>
  </w:style>
  <w:style w:type="paragraph" w:styleId="prastasistinklapis">
    <w:name w:val="Normal (Web)"/>
    <w:basedOn w:val="prastasis"/>
    <w:uiPriority w:val="99"/>
    <w:rsid w:val="00A62CD9"/>
    <w:pPr>
      <w:spacing w:before="100" w:beforeAutospacing="1" w:after="100" w:afterAutospacing="1"/>
    </w:pPr>
    <w:rPr>
      <w:rFonts w:eastAsia="Calibri"/>
      <w:lang w:val="lt-LT" w:eastAsia="lt-LT"/>
    </w:rPr>
  </w:style>
  <w:style w:type="paragraph" w:styleId="Debesliotekstas">
    <w:name w:val="Balloon Text"/>
    <w:basedOn w:val="prastasis"/>
    <w:link w:val="DebesliotekstasDiagrama"/>
    <w:uiPriority w:val="99"/>
    <w:semiHidden/>
    <w:unhideWhenUsed/>
    <w:rsid w:val="001635D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35DE"/>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2CD9"/>
    <w:rPr>
      <w:rFonts w:eastAsia="Times New Roman"/>
      <w:sz w:val="24"/>
      <w:szCs w:val="24"/>
      <w:lang w:val="en-US" w:eastAsia="en-US"/>
    </w:rPr>
  </w:style>
  <w:style w:type="paragraph" w:styleId="Antrat1">
    <w:name w:val="heading 1"/>
    <w:basedOn w:val="prastasis"/>
    <w:next w:val="prastasis"/>
    <w:link w:val="Antrat1Diagrama"/>
    <w:qFormat/>
    <w:rsid w:val="00E06A31"/>
    <w:pPr>
      <w:keepNext/>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outlineLvl w:val="1"/>
    </w:pPr>
    <w:rPr>
      <w:noProof/>
      <w:szCs w:val="20"/>
      <w:lang w:val="en-AU" w:eastAsia="lt-LT"/>
    </w:rPr>
  </w:style>
  <w:style w:type="paragraph" w:styleId="Antrat3">
    <w:name w:val="heading 3"/>
    <w:basedOn w:val="prastasis"/>
    <w:next w:val="prastasis"/>
    <w:link w:val="Antrat3Diagrama"/>
    <w:qFormat/>
    <w:rsid w:val="00E06A31"/>
    <w:pPr>
      <w:keepNext/>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jc w:val="both"/>
      <w:outlineLvl w:val="3"/>
    </w:pPr>
    <w:rPr>
      <w:rFonts w:eastAsiaTheme="minorEastAsia"/>
      <w:noProof/>
      <w:szCs w:val="20"/>
      <w:lang w:val="en-AU" w:eastAsia="lt-LT"/>
    </w:rPr>
  </w:style>
  <w:style w:type="paragraph" w:styleId="Antrat5">
    <w:name w:val="heading 5"/>
    <w:basedOn w:val="prastasis"/>
    <w:next w:val="prastasis"/>
    <w:link w:val="Antrat5Diagrama"/>
    <w:qFormat/>
    <w:rsid w:val="00E06A31"/>
    <w:pPr>
      <w:keepNext/>
      <w:jc w:val="center"/>
      <w:outlineLvl w:val="4"/>
    </w:pPr>
    <w:rPr>
      <w:rFonts w:eastAsiaTheme="minorEastAsia"/>
      <w:szCs w:val="20"/>
      <w:lang w:eastAsia="lt-LT"/>
    </w:rPr>
  </w:style>
  <w:style w:type="paragraph" w:styleId="Antrat6">
    <w:name w:val="heading 6"/>
    <w:basedOn w:val="prastasis"/>
    <w:next w:val="prastasis"/>
    <w:link w:val="Antrat6Diagrama"/>
    <w:qFormat/>
    <w:rsid w:val="00E06A31"/>
    <w:pPr>
      <w:keepNext/>
      <w:outlineLvl w:val="5"/>
    </w:pPr>
    <w:rPr>
      <w:szCs w:val="20"/>
      <w:lang w:eastAsia="lt-LT"/>
    </w:rPr>
  </w:style>
  <w:style w:type="paragraph" w:styleId="Antrat7">
    <w:name w:val="heading 7"/>
    <w:basedOn w:val="prastasis"/>
    <w:next w:val="prastasis"/>
    <w:link w:val="Antrat7Diagrama"/>
    <w:qFormat/>
    <w:rsid w:val="00E06A31"/>
    <w:pPr>
      <w:keepNext/>
      <w:jc w:val="center"/>
      <w:outlineLvl w:val="6"/>
    </w:pPr>
    <w:rPr>
      <w:b/>
      <w:szCs w:val="20"/>
      <w:lang w:eastAsia="lt-LT"/>
    </w:rPr>
  </w:style>
  <w:style w:type="paragraph" w:styleId="Antrat8">
    <w:name w:val="heading 8"/>
    <w:basedOn w:val="prastasis"/>
    <w:next w:val="prastasis"/>
    <w:link w:val="Antrat8Diagrama"/>
    <w:qFormat/>
    <w:rsid w:val="00E06A31"/>
    <w:pPr>
      <w:keepNext/>
      <w:jc w:val="center"/>
      <w:outlineLvl w:val="7"/>
    </w:pPr>
    <w:rPr>
      <w:szCs w:val="20"/>
      <w:lang w:eastAsia="lt-LT"/>
    </w:rPr>
  </w:style>
  <w:style w:type="paragraph" w:styleId="Antrat9">
    <w:name w:val="heading 9"/>
    <w:basedOn w:val="prastasis"/>
    <w:next w:val="prastasis"/>
    <w:link w:val="Antrat9Diagrama"/>
    <w:qFormat/>
    <w:rsid w:val="00E06A31"/>
    <w:pPr>
      <w:keepNext/>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ind w:left="1296"/>
    </w:p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rsid w:val="00A62CD9"/>
    <w:pPr>
      <w:tabs>
        <w:tab w:val="center" w:pos="4153"/>
        <w:tab w:val="right" w:pos="8306"/>
      </w:tabs>
    </w:pPr>
    <w:rPr>
      <w:sz w:val="20"/>
      <w:szCs w:val="20"/>
      <w:lang w:val="en-AU" w:eastAsia="lt-LT"/>
    </w:rPr>
  </w:style>
  <w:style w:type="character" w:customStyle="1" w:styleId="AntratsDiagrama">
    <w:name w:val="Antraštės Diagrama"/>
    <w:basedOn w:val="Numatytasispastraiposriftas"/>
    <w:link w:val="Antrats"/>
    <w:rsid w:val="00A62CD9"/>
    <w:rPr>
      <w:rFonts w:eastAsia="Times New Roman"/>
      <w:lang w:val="en-AU"/>
    </w:rPr>
  </w:style>
  <w:style w:type="paragraph" w:styleId="Porat">
    <w:name w:val="footer"/>
    <w:basedOn w:val="prastasis"/>
    <w:link w:val="PoratDiagrama"/>
    <w:rsid w:val="00A62CD9"/>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A62CD9"/>
    <w:rPr>
      <w:rFonts w:eastAsia="Times New Roman"/>
      <w:lang w:val="en-AU"/>
    </w:rPr>
  </w:style>
  <w:style w:type="paragraph" w:styleId="prastasistinklapis">
    <w:name w:val="Normal (Web)"/>
    <w:basedOn w:val="prastasis"/>
    <w:uiPriority w:val="99"/>
    <w:rsid w:val="00A62CD9"/>
    <w:pPr>
      <w:spacing w:before="100" w:beforeAutospacing="1" w:after="100" w:afterAutospacing="1"/>
    </w:pPr>
    <w:rPr>
      <w:rFonts w:eastAsia="Calibri"/>
      <w:lang w:val="lt-LT" w:eastAsia="lt-LT"/>
    </w:rPr>
  </w:style>
  <w:style w:type="paragraph" w:styleId="Debesliotekstas">
    <w:name w:val="Balloon Text"/>
    <w:basedOn w:val="prastasis"/>
    <w:link w:val="DebesliotekstasDiagrama"/>
    <w:uiPriority w:val="99"/>
    <w:semiHidden/>
    <w:unhideWhenUsed/>
    <w:rsid w:val="001635D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35DE"/>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E90D-2A6A-4C2D-93BE-CDD4ABAC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3944</Characters>
  <Application>Microsoft Office Word</Application>
  <DocSecurity>0</DocSecurity>
  <Lines>32</Lines>
  <Paragraphs>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Jurgita Jurkonyte</cp:lastModifiedBy>
  <cp:revision>2</cp:revision>
  <dcterms:created xsi:type="dcterms:W3CDTF">2018-03-14T13:16:00Z</dcterms:created>
  <dcterms:modified xsi:type="dcterms:W3CDTF">2018-03-14T13:16:00Z</dcterms:modified>
</cp:coreProperties>
</file>